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E407" w14:textId="30DA8839" w:rsidR="00DF48DF" w:rsidRDefault="00DF48DF" w:rsidP="00A33E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71C9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4AA8B000" wp14:editId="4474B9CE">
            <wp:extent cx="4813300" cy="899997"/>
            <wp:effectExtent l="0" t="0" r="6350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115" cy="91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F99D" w14:textId="77777777" w:rsidR="00DF48DF" w:rsidRDefault="00DF48DF" w:rsidP="00A33ED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FFD0957" w14:textId="595C3974" w:rsidR="00DF48DF" w:rsidRDefault="00DF48DF" w:rsidP="00DF48DF">
      <w:pPr>
        <w:spacing w:after="0" w:line="240" w:lineRule="auto"/>
        <w:textAlignment w:val="baseline"/>
        <w:rPr>
          <w:rFonts w:eastAsia="Times New Roman" w:cs="Times New Roman"/>
          <w:b/>
          <w:bCs/>
          <w:kern w:val="0"/>
          <w14:ligatures w14:val="none"/>
        </w:rPr>
      </w:pPr>
      <w:r w:rsidRPr="00C71C98">
        <w:rPr>
          <w:rFonts w:eastAsia="Times New Roman" w:cs="Times New Roman"/>
          <w:b/>
          <w:bCs/>
          <w:kern w:val="0"/>
          <w14:ligatures w14:val="none"/>
        </w:rPr>
        <w:t>FOR IMMEDIATE RELEASE</w:t>
      </w:r>
      <w:r w:rsidRPr="00C71C98">
        <w:rPr>
          <w:rFonts w:eastAsia="Times New Roman" w:cs="Calibri"/>
          <w:kern w:val="0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>
        <w:rPr>
          <w:rFonts w:eastAsia="Times New Roman" w:cs="Calibri"/>
          <w:kern w:val="0"/>
          <w:sz w:val="22"/>
          <w:szCs w:val="22"/>
          <w14:ligatures w14:val="none"/>
        </w:rPr>
        <w:tab/>
      </w:r>
      <w:r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DF48DF">
        <w:rPr>
          <w:rFonts w:eastAsia="Times New Roman" w:cs="Times New Roman"/>
          <w:b/>
          <w:bCs/>
          <w:kern w:val="0"/>
          <w14:ligatures w14:val="none"/>
        </w:rPr>
        <w:t xml:space="preserve">Contact: </w:t>
      </w:r>
      <w:r w:rsidRPr="00B23452">
        <w:rPr>
          <w:rFonts w:eastAsia="Times New Roman" w:cs="Times New Roman"/>
          <w:kern w:val="0"/>
          <w14:ligatures w14:val="none"/>
        </w:rPr>
        <w:t>[Name]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</w:p>
    <w:p w14:paraId="488E7DBC" w14:textId="096B2F2A" w:rsidR="00DF48DF" w:rsidRPr="00B23452" w:rsidRDefault="00DF48DF" w:rsidP="00DF48DF">
      <w:pPr>
        <w:spacing w:after="0" w:line="240" w:lineRule="auto"/>
        <w:ind w:left="5760" w:firstLine="720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B23452">
        <w:rPr>
          <w:rFonts w:eastAsia="Times New Roman" w:cs="Times New Roman"/>
          <w:kern w:val="0"/>
          <w14:ligatures w14:val="none"/>
        </w:rPr>
        <w:t>[Phone, Email]</w:t>
      </w:r>
    </w:p>
    <w:p w14:paraId="40D05320" w14:textId="77777777" w:rsidR="00DF48DF" w:rsidRDefault="00DF48DF" w:rsidP="00A33ED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09115D" w14:textId="4978F809" w:rsidR="00362021" w:rsidRPr="00DF48DF" w:rsidRDefault="00362021" w:rsidP="00A33E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48DF">
        <w:rPr>
          <w:b/>
          <w:bCs/>
          <w:sz w:val="28"/>
          <w:szCs w:val="28"/>
        </w:rPr>
        <w:t xml:space="preserve">[City] Expert Shares Tips </w:t>
      </w:r>
      <w:proofErr w:type="gramStart"/>
      <w:r w:rsidR="00BA6A00" w:rsidRPr="00DF48DF">
        <w:rPr>
          <w:b/>
          <w:bCs/>
          <w:sz w:val="28"/>
          <w:szCs w:val="28"/>
        </w:rPr>
        <w:t>T</w:t>
      </w:r>
      <w:r w:rsidRPr="00DF48DF">
        <w:rPr>
          <w:b/>
          <w:bCs/>
          <w:sz w:val="28"/>
          <w:szCs w:val="28"/>
        </w:rPr>
        <w:t>o</w:t>
      </w:r>
      <w:proofErr w:type="gramEnd"/>
      <w:r w:rsidRPr="00DF48DF">
        <w:rPr>
          <w:b/>
          <w:bCs/>
          <w:sz w:val="28"/>
          <w:szCs w:val="28"/>
        </w:rPr>
        <w:t xml:space="preserve"> Help Families Navigate Communication Challenges </w:t>
      </w:r>
      <w:r w:rsidR="00515742" w:rsidRPr="00DF48DF">
        <w:rPr>
          <w:b/>
          <w:bCs/>
          <w:sz w:val="28"/>
          <w:szCs w:val="28"/>
        </w:rPr>
        <w:t>This</w:t>
      </w:r>
      <w:r w:rsidRPr="00DF48DF">
        <w:rPr>
          <w:b/>
          <w:bCs/>
          <w:sz w:val="28"/>
          <w:szCs w:val="28"/>
        </w:rPr>
        <w:t xml:space="preserve"> </w:t>
      </w:r>
      <w:r w:rsidRPr="00DF48DF">
        <w:rPr>
          <w:b/>
          <w:bCs/>
          <w:i/>
          <w:iCs/>
          <w:sz w:val="28"/>
          <w:szCs w:val="28"/>
        </w:rPr>
        <w:t>National Speech-Language-Hearing Month</w:t>
      </w:r>
    </w:p>
    <w:p w14:paraId="6AC9B49F" w14:textId="77777777" w:rsidR="00A33EDC" w:rsidRDefault="00A33EDC" w:rsidP="00A33EDC">
      <w:pPr>
        <w:spacing w:after="0" w:line="240" w:lineRule="auto"/>
        <w:jc w:val="center"/>
        <w:rPr>
          <w:i/>
          <w:iCs/>
        </w:rPr>
      </w:pPr>
    </w:p>
    <w:p w14:paraId="12FC0BCC" w14:textId="09AA7150" w:rsidR="00362021" w:rsidRPr="00362021" w:rsidRDefault="00362021" w:rsidP="00A33EDC">
      <w:pPr>
        <w:spacing w:after="0" w:line="240" w:lineRule="auto"/>
        <w:jc w:val="center"/>
        <w:rPr>
          <w:i/>
          <w:iCs/>
        </w:rPr>
      </w:pPr>
      <w:r w:rsidRPr="00362021">
        <w:rPr>
          <w:i/>
          <w:iCs/>
        </w:rPr>
        <w:t xml:space="preserve">Local </w:t>
      </w:r>
      <w:r>
        <w:rPr>
          <w:i/>
          <w:iCs/>
        </w:rPr>
        <w:t>S</w:t>
      </w:r>
      <w:r w:rsidRPr="00362021">
        <w:rPr>
          <w:i/>
          <w:iCs/>
        </w:rPr>
        <w:t>peech-</w:t>
      </w:r>
      <w:r>
        <w:rPr>
          <w:i/>
          <w:iCs/>
        </w:rPr>
        <w:t>L</w:t>
      </w:r>
      <w:r w:rsidRPr="00362021">
        <w:rPr>
          <w:i/>
          <w:iCs/>
        </w:rPr>
        <w:t xml:space="preserve">anguage </w:t>
      </w:r>
      <w:r>
        <w:rPr>
          <w:i/>
          <w:iCs/>
        </w:rPr>
        <w:t>P</w:t>
      </w:r>
      <w:r w:rsidRPr="00362021">
        <w:rPr>
          <w:i/>
          <w:iCs/>
        </w:rPr>
        <w:t xml:space="preserve">athologist </w:t>
      </w:r>
      <w:r>
        <w:rPr>
          <w:i/>
          <w:iCs/>
        </w:rPr>
        <w:t>O</w:t>
      </w:r>
      <w:r w:rsidRPr="00362021">
        <w:rPr>
          <w:i/>
          <w:iCs/>
        </w:rPr>
        <w:t xml:space="preserve">ffers </w:t>
      </w:r>
      <w:r>
        <w:rPr>
          <w:i/>
          <w:iCs/>
        </w:rPr>
        <w:t>A</w:t>
      </w:r>
      <w:r w:rsidRPr="00362021">
        <w:rPr>
          <w:i/>
          <w:iCs/>
        </w:rPr>
        <w:t xml:space="preserve">dvice </w:t>
      </w:r>
      <w:r w:rsidR="007B69C0">
        <w:rPr>
          <w:i/>
          <w:iCs/>
        </w:rPr>
        <w:t>to</w:t>
      </w:r>
      <w:r w:rsidRPr="00362021">
        <w:rPr>
          <w:i/>
          <w:iCs/>
        </w:rPr>
        <w:t xml:space="preserve"> </w:t>
      </w:r>
      <w:r>
        <w:rPr>
          <w:i/>
          <w:iCs/>
        </w:rPr>
        <w:t>C</w:t>
      </w:r>
      <w:r w:rsidRPr="00362021">
        <w:rPr>
          <w:i/>
          <w:iCs/>
        </w:rPr>
        <w:t xml:space="preserve">aregivers </w:t>
      </w:r>
      <w:r w:rsidR="00515742">
        <w:rPr>
          <w:i/>
          <w:iCs/>
        </w:rPr>
        <w:t>for</w:t>
      </w:r>
      <w:r>
        <w:rPr>
          <w:i/>
          <w:iCs/>
        </w:rPr>
        <w:t xml:space="preserve"> May Awareness Month</w:t>
      </w:r>
    </w:p>
    <w:p w14:paraId="7864074F" w14:textId="77777777" w:rsidR="00A33EDC" w:rsidRDefault="00A33EDC" w:rsidP="00A33EDC">
      <w:pPr>
        <w:spacing w:after="0" w:line="240" w:lineRule="auto"/>
        <w:rPr>
          <w:b/>
          <w:bCs/>
        </w:rPr>
      </w:pPr>
    </w:p>
    <w:p w14:paraId="16318F97" w14:textId="77A92FE6" w:rsidR="007B69C0" w:rsidRPr="00DF48DF" w:rsidRDefault="00362021" w:rsidP="00A33EDC">
      <w:pPr>
        <w:spacing w:after="0" w:line="240" w:lineRule="auto"/>
      </w:pPr>
      <w:r w:rsidRPr="00DF48DF">
        <w:rPr>
          <w:b/>
          <w:bCs/>
        </w:rPr>
        <w:t xml:space="preserve">[CITY, STATE – </w:t>
      </w:r>
      <w:r w:rsidR="00BD0CBC" w:rsidRPr="00DF48DF">
        <w:rPr>
          <w:b/>
          <w:bCs/>
        </w:rPr>
        <w:t>Date</w:t>
      </w:r>
      <w:r w:rsidRPr="00DF48DF">
        <w:rPr>
          <w:b/>
          <w:bCs/>
        </w:rPr>
        <w:t>]</w:t>
      </w:r>
      <w:r w:rsidRPr="00DF48DF">
        <w:t xml:space="preserve"> </w:t>
      </w:r>
      <w:r w:rsidR="007B69C0" w:rsidRPr="00DF48DF">
        <w:t>Communication is</w:t>
      </w:r>
      <w:r w:rsidR="001E4ED9" w:rsidRPr="00DF48DF">
        <w:t xml:space="preserve"> central to</w:t>
      </w:r>
      <w:r w:rsidR="007B69C0" w:rsidRPr="00DF48DF">
        <w:t xml:space="preserve"> </w:t>
      </w:r>
      <w:r w:rsidR="00E15234" w:rsidRPr="00DF48DF">
        <w:t>daily</w:t>
      </w:r>
      <w:r w:rsidR="007B69C0" w:rsidRPr="00DF48DF">
        <w:t xml:space="preserve"> life</w:t>
      </w:r>
      <w:r w:rsidR="00BA6A00" w:rsidRPr="00DF48DF">
        <w:t>—</w:t>
      </w:r>
      <w:r w:rsidR="007B69C0" w:rsidRPr="00DF48DF">
        <w:t xml:space="preserve">from </w:t>
      </w:r>
      <w:r w:rsidR="00E15234" w:rsidRPr="00DF48DF">
        <w:t>express</w:t>
      </w:r>
      <w:r w:rsidR="0097584F" w:rsidRPr="00DF48DF">
        <w:t>ing</w:t>
      </w:r>
      <w:r w:rsidR="00A33EDC" w:rsidRPr="00DF48DF">
        <w:t xml:space="preserve"> </w:t>
      </w:r>
      <w:r w:rsidR="001E4ED9" w:rsidRPr="00DF48DF">
        <w:t xml:space="preserve">basic wants and needs </w:t>
      </w:r>
      <w:r w:rsidR="007B69C0" w:rsidRPr="00DF48DF">
        <w:t xml:space="preserve">to </w:t>
      </w:r>
      <w:r w:rsidR="00E62C7E" w:rsidRPr="00DF48DF">
        <w:t>reading the news</w:t>
      </w:r>
      <w:r w:rsidR="00A61F68" w:rsidRPr="00DF48DF">
        <w:t>, writing a note,</w:t>
      </w:r>
      <w:r w:rsidR="00E62C7E" w:rsidRPr="00DF48DF">
        <w:t xml:space="preserve"> </w:t>
      </w:r>
      <w:r w:rsidR="009B10D4" w:rsidRPr="00DF48DF">
        <w:t xml:space="preserve">or </w:t>
      </w:r>
      <w:r w:rsidR="00EE71E6" w:rsidRPr="00DF48DF">
        <w:t xml:space="preserve">sharing meaningful </w:t>
      </w:r>
      <w:r w:rsidR="007B69C0" w:rsidRPr="00DF48DF">
        <w:t>moments with family and friends. But when someone has a speech, language, or cognitive disorder, th</w:t>
      </w:r>
      <w:r w:rsidR="001E4ED9" w:rsidRPr="00DF48DF">
        <w:t>ese</w:t>
      </w:r>
      <w:r w:rsidR="007B69C0" w:rsidRPr="00DF48DF">
        <w:t xml:space="preserve"> </w:t>
      </w:r>
      <w:r w:rsidR="00E15234" w:rsidRPr="00DF48DF">
        <w:t xml:space="preserve">everyday </w:t>
      </w:r>
      <w:r w:rsidR="007B69C0" w:rsidRPr="00DF48DF">
        <w:t>interactions can become challenging</w:t>
      </w:r>
      <w:r w:rsidR="001E4ED9" w:rsidRPr="00DF48DF">
        <w:t>—</w:t>
      </w:r>
      <w:r w:rsidR="00515742" w:rsidRPr="00DF48DF">
        <w:t xml:space="preserve">both </w:t>
      </w:r>
      <w:r w:rsidR="001E4ED9" w:rsidRPr="00DF48DF">
        <w:t xml:space="preserve">for </w:t>
      </w:r>
      <w:r w:rsidR="007B69C0" w:rsidRPr="00DF48DF">
        <w:t xml:space="preserve">the person </w:t>
      </w:r>
      <w:r w:rsidR="00515742" w:rsidRPr="00DF48DF">
        <w:t xml:space="preserve">and </w:t>
      </w:r>
      <w:r w:rsidR="00BD0CBC" w:rsidRPr="00DF48DF">
        <w:t xml:space="preserve">for </w:t>
      </w:r>
      <w:r w:rsidR="00E15234" w:rsidRPr="00DF48DF">
        <w:t>others</w:t>
      </w:r>
      <w:r w:rsidR="007B69C0" w:rsidRPr="00DF48DF">
        <w:t xml:space="preserve"> who </w:t>
      </w:r>
      <w:r w:rsidR="00E15234" w:rsidRPr="00DF48DF">
        <w:t>are close to them.</w:t>
      </w:r>
    </w:p>
    <w:p w14:paraId="3A0CDF7E" w14:textId="77777777" w:rsidR="00A33EDC" w:rsidRPr="00DF48DF" w:rsidRDefault="00A33EDC" w:rsidP="00A33EDC">
      <w:pPr>
        <w:spacing w:after="0" w:line="240" w:lineRule="auto"/>
      </w:pPr>
    </w:p>
    <w:p w14:paraId="17847B83" w14:textId="7ED69DD4" w:rsidR="00362021" w:rsidRPr="00DF48DF" w:rsidRDefault="00E149A5" w:rsidP="00A33EDC">
      <w:pPr>
        <w:spacing w:after="0" w:line="240" w:lineRule="auto"/>
      </w:pPr>
      <w:r w:rsidRPr="00DF48DF">
        <w:t xml:space="preserve">May is </w:t>
      </w:r>
      <w:r w:rsidR="00362021" w:rsidRPr="00DF48DF">
        <w:rPr>
          <w:i/>
          <w:iCs/>
        </w:rPr>
        <w:t>National Speech-Language-Hearing Month</w:t>
      </w:r>
      <w:r w:rsidR="007B69C0" w:rsidRPr="00DF48DF">
        <w:rPr>
          <w:i/>
          <w:iCs/>
        </w:rPr>
        <w:t>,</w:t>
      </w:r>
      <w:r w:rsidR="007B69C0" w:rsidRPr="00DF48DF">
        <w:t xml:space="preserve"> </w:t>
      </w:r>
      <w:r w:rsidR="00EE607C" w:rsidRPr="00DF48DF">
        <w:t xml:space="preserve">and </w:t>
      </w:r>
      <w:r w:rsidR="00362021" w:rsidRPr="00DF48DF">
        <w:rPr>
          <w:b/>
          <w:bCs/>
        </w:rPr>
        <w:t>[Full Name, credentials]</w:t>
      </w:r>
      <w:r w:rsidR="00362021" w:rsidRPr="00DF48DF">
        <w:t xml:space="preserve">, a </w:t>
      </w:r>
      <w:r w:rsidR="00362021" w:rsidRPr="00DF48DF">
        <w:rPr>
          <w:b/>
          <w:bCs/>
        </w:rPr>
        <w:t>speech-language pathologist</w:t>
      </w:r>
      <w:r w:rsidR="00362021" w:rsidRPr="00DF48DF">
        <w:t xml:space="preserve"> with </w:t>
      </w:r>
      <w:r w:rsidR="00362021" w:rsidRPr="00DF48DF">
        <w:rPr>
          <w:b/>
          <w:bCs/>
        </w:rPr>
        <w:t>[</w:t>
      </w:r>
      <w:r w:rsidR="00BA6A00" w:rsidRPr="00DF48DF">
        <w:rPr>
          <w:b/>
          <w:bCs/>
        </w:rPr>
        <w:t>O</w:t>
      </w:r>
      <w:r w:rsidR="00362021" w:rsidRPr="00DF48DF">
        <w:rPr>
          <w:b/>
          <w:bCs/>
        </w:rPr>
        <w:t>rganization/</w:t>
      </w:r>
      <w:r w:rsidR="00BA6A00" w:rsidRPr="00DF48DF">
        <w:rPr>
          <w:b/>
          <w:bCs/>
        </w:rPr>
        <w:t>C</w:t>
      </w:r>
      <w:r w:rsidR="00362021" w:rsidRPr="00DF48DF">
        <w:rPr>
          <w:b/>
          <w:bCs/>
        </w:rPr>
        <w:t>linic</w:t>
      </w:r>
      <w:r w:rsidR="00BD0CBC" w:rsidRPr="00DF48DF">
        <w:rPr>
          <w:b/>
          <w:bCs/>
        </w:rPr>
        <w:t>/</w:t>
      </w:r>
      <w:r w:rsidR="00BA6A00" w:rsidRPr="00DF48DF">
        <w:rPr>
          <w:b/>
          <w:bCs/>
        </w:rPr>
        <w:t>H</w:t>
      </w:r>
      <w:r w:rsidR="00362021" w:rsidRPr="00DF48DF">
        <w:rPr>
          <w:b/>
          <w:bCs/>
        </w:rPr>
        <w:t xml:space="preserve">ospital </w:t>
      </w:r>
      <w:r w:rsidR="00BA6A00" w:rsidRPr="00DF48DF">
        <w:rPr>
          <w:b/>
          <w:bCs/>
        </w:rPr>
        <w:t>N</w:t>
      </w:r>
      <w:r w:rsidR="00362021" w:rsidRPr="00DF48DF">
        <w:rPr>
          <w:b/>
          <w:bCs/>
        </w:rPr>
        <w:t>ame]</w:t>
      </w:r>
      <w:r w:rsidR="00362021" w:rsidRPr="00DF48DF">
        <w:t xml:space="preserve">, is </w:t>
      </w:r>
      <w:r w:rsidR="00EE607C" w:rsidRPr="00DF48DF">
        <w:t xml:space="preserve">using the annual </w:t>
      </w:r>
      <w:r w:rsidR="000959CD" w:rsidRPr="00DF48DF">
        <w:t>occasion</w:t>
      </w:r>
      <w:r w:rsidR="003620BE" w:rsidRPr="00DF48DF">
        <w:t xml:space="preserve"> to </w:t>
      </w:r>
      <w:r w:rsidR="007B69C0" w:rsidRPr="00DF48DF">
        <w:t>shar</w:t>
      </w:r>
      <w:r w:rsidR="003620BE" w:rsidRPr="00DF48DF">
        <w:t>e</w:t>
      </w:r>
      <w:r w:rsidR="007B69C0" w:rsidRPr="00DF48DF">
        <w:t xml:space="preserve"> </w:t>
      </w:r>
      <w:r w:rsidR="0058432D" w:rsidRPr="00DF48DF">
        <w:t xml:space="preserve">practical </w:t>
      </w:r>
      <w:r w:rsidR="007B69C0" w:rsidRPr="00DF48DF">
        <w:t xml:space="preserve">strategies </w:t>
      </w:r>
      <w:r w:rsidR="009674AB" w:rsidRPr="00DF48DF">
        <w:t xml:space="preserve">for </w:t>
      </w:r>
      <w:r w:rsidR="00E15234" w:rsidRPr="00DF48DF">
        <w:t xml:space="preserve">caregivers </w:t>
      </w:r>
      <w:r w:rsidR="007B69C0" w:rsidRPr="00DF48DF">
        <w:t>support</w:t>
      </w:r>
      <w:r w:rsidR="009674AB" w:rsidRPr="00DF48DF">
        <w:t>ing</w:t>
      </w:r>
      <w:r w:rsidR="007B69C0" w:rsidRPr="00DF48DF">
        <w:t xml:space="preserve"> people with</w:t>
      </w:r>
      <w:r w:rsidR="00362021" w:rsidRPr="00DF48DF">
        <w:t xml:space="preserve"> communication disorders</w:t>
      </w:r>
      <w:r w:rsidR="003E78E5" w:rsidRPr="00DF48DF">
        <w:t>—</w:t>
      </w:r>
      <w:r w:rsidR="00650867" w:rsidRPr="00DF48DF">
        <w:t>along with</w:t>
      </w:r>
      <w:r w:rsidR="00362021" w:rsidRPr="00DF48DF">
        <w:t xml:space="preserve"> </w:t>
      </w:r>
      <w:r w:rsidR="00515742" w:rsidRPr="00DF48DF">
        <w:t xml:space="preserve">signs </w:t>
      </w:r>
      <w:r w:rsidR="009D6E07" w:rsidRPr="00DF48DF">
        <w:t xml:space="preserve">that </w:t>
      </w:r>
      <w:r w:rsidR="006D17F6" w:rsidRPr="00DF48DF">
        <w:t xml:space="preserve">it may be time to seek </w:t>
      </w:r>
      <w:r w:rsidR="009D6E07" w:rsidRPr="00DF48DF">
        <w:t>professional help</w:t>
      </w:r>
      <w:r w:rsidR="003458C5" w:rsidRPr="00DF48DF">
        <w:t>.</w:t>
      </w:r>
      <w:r w:rsidR="009D6E07" w:rsidRPr="00DF48DF">
        <w:t xml:space="preserve"> </w:t>
      </w:r>
    </w:p>
    <w:p w14:paraId="20C1037F" w14:textId="77777777" w:rsidR="00A33EDC" w:rsidRPr="00DF48DF" w:rsidRDefault="00A33EDC" w:rsidP="00A33EDC">
      <w:pPr>
        <w:spacing w:after="0" w:line="240" w:lineRule="auto"/>
      </w:pPr>
    </w:p>
    <w:p w14:paraId="508308B6" w14:textId="6966AC2B" w:rsidR="00362021" w:rsidRPr="00DF48DF" w:rsidRDefault="00362021" w:rsidP="00A33EDC">
      <w:pPr>
        <w:spacing w:after="0" w:line="240" w:lineRule="auto"/>
      </w:pPr>
      <w:r w:rsidRPr="00DF48DF">
        <w:t>“</w:t>
      </w:r>
      <w:r w:rsidR="007B69C0" w:rsidRPr="00DF48DF">
        <w:t xml:space="preserve">Although communication disorders are </w:t>
      </w:r>
      <w:r w:rsidR="00BD0CBC" w:rsidRPr="00DF48DF">
        <w:t>very</w:t>
      </w:r>
      <w:r w:rsidR="00E15234" w:rsidRPr="00DF48DF">
        <w:t xml:space="preserve"> </w:t>
      </w:r>
      <w:r w:rsidR="007B69C0" w:rsidRPr="00DF48DF">
        <w:t xml:space="preserve">common, many people don’t know where to turn for help—or even that </w:t>
      </w:r>
      <w:r w:rsidR="009D6E07" w:rsidRPr="00DF48DF">
        <w:t>help exists at all</w:t>
      </w:r>
      <w:r w:rsidRPr="00DF48DF">
        <w:t xml:space="preserve">,” said </w:t>
      </w:r>
      <w:r w:rsidRPr="00DF48DF">
        <w:rPr>
          <w:b/>
          <w:bCs/>
        </w:rPr>
        <w:t>[Last Name]</w:t>
      </w:r>
      <w:r w:rsidRPr="00DF48DF">
        <w:t>.</w:t>
      </w:r>
      <w:r w:rsidR="007B69C0" w:rsidRPr="00DF48DF">
        <w:t xml:space="preserve"> “</w:t>
      </w:r>
      <w:r w:rsidR="001E4ED9" w:rsidRPr="00DF48DF">
        <w:t xml:space="preserve">There’s not much more fundamental to </w:t>
      </w:r>
      <w:r w:rsidR="00E15234" w:rsidRPr="00DF48DF">
        <w:t xml:space="preserve">a person’s </w:t>
      </w:r>
      <w:r w:rsidR="001E4ED9" w:rsidRPr="00DF48DF">
        <w:t xml:space="preserve">quality of life than </w:t>
      </w:r>
      <w:r w:rsidR="00E15234" w:rsidRPr="00DF48DF">
        <w:t>their</w:t>
      </w:r>
      <w:r w:rsidR="001E4ED9" w:rsidRPr="00DF48DF">
        <w:t xml:space="preserve"> ability to communicate. </w:t>
      </w:r>
      <w:r w:rsidR="00515742" w:rsidRPr="00DF48DF">
        <w:t>Working with a</w:t>
      </w:r>
      <w:r w:rsidR="001E4ED9" w:rsidRPr="00DF48DF">
        <w:t xml:space="preserve"> speech-language pathologist</w:t>
      </w:r>
      <w:r w:rsidR="00515742" w:rsidRPr="00DF48DF">
        <w:t xml:space="preserve"> can make a tremendous difference</w:t>
      </w:r>
      <w:r w:rsidR="0090279F" w:rsidRPr="00DF48DF">
        <w:t>, not just</w:t>
      </w:r>
      <w:r w:rsidR="00515742" w:rsidRPr="00DF48DF">
        <w:t xml:space="preserve"> for people with communication challenges</w:t>
      </w:r>
      <w:r w:rsidR="008365F1" w:rsidRPr="00DF48DF">
        <w:t>,</w:t>
      </w:r>
      <w:r w:rsidR="009D6E07" w:rsidRPr="00DF48DF">
        <w:t xml:space="preserve"> </w:t>
      </w:r>
      <w:r w:rsidR="008365F1" w:rsidRPr="00DF48DF">
        <w:t xml:space="preserve">but </w:t>
      </w:r>
      <w:r w:rsidR="00BD0CBC" w:rsidRPr="00DF48DF">
        <w:t xml:space="preserve">for </w:t>
      </w:r>
      <w:r w:rsidR="00515742" w:rsidRPr="00DF48DF">
        <w:t>their caregivers and care partners</w:t>
      </w:r>
      <w:r w:rsidR="008365F1" w:rsidRPr="00DF48DF">
        <w:t xml:space="preserve"> as well</w:t>
      </w:r>
      <w:r w:rsidR="00515742" w:rsidRPr="00DF48DF">
        <w:t>.”</w:t>
      </w:r>
    </w:p>
    <w:p w14:paraId="1EF9052B" w14:textId="77777777" w:rsidR="00A33EDC" w:rsidRPr="00DF48DF" w:rsidRDefault="00A33EDC" w:rsidP="00A33EDC">
      <w:pPr>
        <w:spacing w:after="0" w:line="240" w:lineRule="auto"/>
      </w:pPr>
    </w:p>
    <w:p w14:paraId="18C45068" w14:textId="744D4119" w:rsidR="00BA6A00" w:rsidRPr="00DF48DF" w:rsidRDefault="001C0E3F" w:rsidP="00A33EDC">
      <w:pPr>
        <w:spacing w:after="0" w:line="240" w:lineRule="auto"/>
      </w:pPr>
      <w:r w:rsidRPr="00DF48DF">
        <w:t>A</w:t>
      </w:r>
      <w:r w:rsidR="006E75D6" w:rsidRPr="00DF48DF">
        <w:t xml:space="preserve"> </w:t>
      </w:r>
      <w:hyperlink r:id="rId8" w:history="1">
        <w:r w:rsidR="006E75D6" w:rsidRPr="00DF48DF">
          <w:rPr>
            <w:rStyle w:val="Hyperlink"/>
          </w:rPr>
          <w:t>2025 poll</w:t>
        </w:r>
      </w:hyperlink>
      <w:r w:rsidR="006E75D6" w:rsidRPr="00DF48DF">
        <w:t xml:space="preserve"> from the American Speech-Language-Hearing Association </w:t>
      </w:r>
      <w:r w:rsidRPr="00DF48DF">
        <w:t xml:space="preserve">found that </w:t>
      </w:r>
      <w:r w:rsidR="00BD0CBC" w:rsidRPr="00DF48DF">
        <w:rPr>
          <w:b/>
          <w:bCs/>
        </w:rPr>
        <w:t xml:space="preserve">60% of caregivers </w:t>
      </w:r>
      <w:r w:rsidR="003E78E5" w:rsidRPr="00DF48DF">
        <w:rPr>
          <w:b/>
          <w:bCs/>
        </w:rPr>
        <w:t xml:space="preserve">surveyed </w:t>
      </w:r>
      <w:r w:rsidR="00BD0CBC" w:rsidRPr="00DF48DF">
        <w:rPr>
          <w:b/>
          <w:bCs/>
        </w:rPr>
        <w:t>say communication breakdowns make life more challenging</w:t>
      </w:r>
      <w:r w:rsidR="001E4ED9" w:rsidRPr="00DF48DF">
        <w:t>.</w:t>
      </w:r>
      <w:r w:rsidR="009D6E07" w:rsidRPr="00DF48DF">
        <w:t xml:space="preserve"> </w:t>
      </w:r>
      <w:r w:rsidR="00E15234" w:rsidRPr="00DF48DF">
        <w:t>However, among those who worked with a</w:t>
      </w:r>
      <w:r w:rsidR="00BD0CBC" w:rsidRPr="00DF48DF">
        <w:t xml:space="preserve"> speech-language pathologist</w:t>
      </w:r>
      <w:r w:rsidR="00E15234" w:rsidRPr="00DF48DF">
        <w:t xml:space="preserve"> </w:t>
      </w:r>
      <w:r w:rsidR="00BD0CBC" w:rsidRPr="00DF48DF">
        <w:t>(</w:t>
      </w:r>
      <w:r w:rsidR="00E15234" w:rsidRPr="00DF48DF">
        <w:t>SLP</w:t>
      </w:r>
      <w:r w:rsidR="00BD0CBC" w:rsidRPr="00DF48DF">
        <w:t>)</w:t>
      </w:r>
      <w:r w:rsidR="00E15234" w:rsidRPr="00DF48DF">
        <w:t xml:space="preserve">, </w:t>
      </w:r>
      <w:r w:rsidR="009F4E8E" w:rsidRPr="00DF48DF">
        <w:t xml:space="preserve">more than </w:t>
      </w:r>
      <w:r w:rsidR="00E15234" w:rsidRPr="00DF48DF">
        <w:t xml:space="preserve">90% said </w:t>
      </w:r>
      <w:r w:rsidR="00BA6A00" w:rsidRPr="00DF48DF">
        <w:t xml:space="preserve">that </w:t>
      </w:r>
      <w:r w:rsidR="00E15234" w:rsidRPr="00DF48DF">
        <w:t>they would recommend these professionals to others in a similar situation.</w:t>
      </w:r>
    </w:p>
    <w:p w14:paraId="1C21C2A3" w14:textId="77777777" w:rsidR="00BA6A00" w:rsidRPr="00DF48DF" w:rsidRDefault="00BA6A00" w:rsidP="00A33EDC">
      <w:pPr>
        <w:spacing w:after="0" w:line="240" w:lineRule="auto"/>
      </w:pPr>
    </w:p>
    <w:p w14:paraId="4F81A074" w14:textId="119FB1E0" w:rsidR="00362021" w:rsidRPr="00DF48DF" w:rsidRDefault="000B2A00" w:rsidP="00A33EDC">
      <w:pPr>
        <w:spacing w:after="0" w:line="240" w:lineRule="auto"/>
      </w:pPr>
      <w:hyperlink r:id="rId9" w:history="1">
        <w:r w:rsidRPr="00DF48DF">
          <w:rPr>
            <w:rStyle w:val="Hyperlink"/>
          </w:rPr>
          <w:t>SLPs</w:t>
        </w:r>
      </w:hyperlink>
      <w:r w:rsidR="00362021" w:rsidRPr="00DF48DF">
        <w:t xml:space="preserve"> </w:t>
      </w:r>
      <w:r w:rsidR="009D6E07" w:rsidRPr="00DF48DF">
        <w:t>diagnose and treat</w:t>
      </w:r>
      <w:r w:rsidR="00362021" w:rsidRPr="00DF48DF">
        <w:t xml:space="preserve"> communication disorders </w:t>
      </w:r>
      <w:r w:rsidR="003E78E5" w:rsidRPr="00DF48DF">
        <w:t xml:space="preserve">in people of all ages </w:t>
      </w:r>
      <w:r w:rsidR="00362021" w:rsidRPr="00DF48DF">
        <w:t>and help families</w:t>
      </w:r>
      <w:r w:rsidR="007E37E0" w:rsidRPr="00DF48DF">
        <w:t xml:space="preserve"> or care par</w:t>
      </w:r>
      <w:r w:rsidR="00480174" w:rsidRPr="00DF48DF">
        <w:t>tners</w:t>
      </w:r>
      <w:r w:rsidR="00362021" w:rsidRPr="00DF48DF">
        <w:t xml:space="preserve"> develop strategies to make everyday </w:t>
      </w:r>
      <w:r w:rsidR="009D6E07" w:rsidRPr="00DF48DF">
        <w:t>interactions</w:t>
      </w:r>
      <w:r w:rsidR="00362021" w:rsidRPr="00DF48DF">
        <w:t xml:space="preserve"> easier.</w:t>
      </w:r>
      <w:r w:rsidR="009D6E07" w:rsidRPr="00DF48DF">
        <w:t xml:space="preserve"> </w:t>
      </w:r>
      <w:r w:rsidR="00897ACE" w:rsidRPr="00DF48DF">
        <w:t>These professionals</w:t>
      </w:r>
      <w:r w:rsidR="00DC46C7" w:rsidRPr="00DF48DF">
        <w:t xml:space="preserve"> work in </w:t>
      </w:r>
      <w:r w:rsidR="00BA6A00" w:rsidRPr="00DF48DF">
        <w:t xml:space="preserve">settings that include </w:t>
      </w:r>
      <w:r w:rsidR="00DC46C7" w:rsidRPr="00DF48DF">
        <w:t xml:space="preserve">health care, education, </w:t>
      </w:r>
      <w:r w:rsidR="00BA6A00" w:rsidRPr="00DF48DF">
        <w:t xml:space="preserve">and </w:t>
      </w:r>
      <w:r w:rsidR="001967C5" w:rsidRPr="00DF48DF">
        <w:t>private practice</w:t>
      </w:r>
      <w:r w:rsidR="00BA6A00" w:rsidRPr="00DF48DF">
        <w:t xml:space="preserve"> as well as </w:t>
      </w:r>
      <w:r w:rsidR="00480174" w:rsidRPr="00DF48DF">
        <w:t>home</w:t>
      </w:r>
      <w:r w:rsidR="00BA6A00" w:rsidRPr="00DF48DF">
        <w:t>-</w:t>
      </w:r>
      <w:r w:rsidR="00480174" w:rsidRPr="00DF48DF">
        <w:t xml:space="preserve"> or </w:t>
      </w:r>
      <w:r w:rsidR="00DC46C7" w:rsidRPr="00DF48DF">
        <w:t>community</w:t>
      </w:r>
      <w:r w:rsidR="006E19F2" w:rsidRPr="00DF48DF">
        <w:t>-based</w:t>
      </w:r>
      <w:r w:rsidR="00DC46C7" w:rsidRPr="00DF48DF">
        <w:t xml:space="preserve"> settings.</w:t>
      </w:r>
    </w:p>
    <w:p w14:paraId="3EB111BF" w14:textId="77777777" w:rsidR="00A33EDC" w:rsidRPr="00DF48DF" w:rsidRDefault="00A33EDC" w:rsidP="00A33EDC">
      <w:pPr>
        <w:spacing w:after="0" w:line="240" w:lineRule="auto"/>
        <w:rPr>
          <w:b/>
          <w:bCs/>
        </w:rPr>
      </w:pPr>
    </w:p>
    <w:p w14:paraId="3AF568F1" w14:textId="202A6843" w:rsidR="00362021" w:rsidRPr="00DF48DF" w:rsidRDefault="00362021" w:rsidP="00A33EDC">
      <w:pPr>
        <w:spacing w:after="0" w:line="240" w:lineRule="auto"/>
        <w:rPr>
          <w:b/>
          <w:bCs/>
        </w:rPr>
      </w:pPr>
      <w:r w:rsidRPr="00DF48DF">
        <w:rPr>
          <w:b/>
          <w:bCs/>
        </w:rPr>
        <w:t xml:space="preserve">Tips for Caregivers of Children </w:t>
      </w:r>
      <w:proofErr w:type="gramStart"/>
      <w:r w:rsidRPr="00DF48DF">
        <w:rPr>
          <w:b/>
          <w:bCs/>
        </w:rPr>
        <w:t>With</w:t>
      </w:r>
      <w:proofErr w:type="gramEnd"/>
      <w:r w:rsidRPr="00DF48DF">
        <w:rPr>
          <w:b/>
          <w:bCs/>
        </w:rPr>
        <w:t xml:space="preserve"> Speech </w:t>
      </w:r>
      <w:r w:rsidR="00C07FC3" w:rsidRPr="00DF48DF">
        <w:rPr>
          <w:b/>
          <w:bCs/>
        </w:rPr>
        <w:t>and/</w:t>
      </w:r>
      <w:r w:rsidRPr="00DF48DF">
        <w:rPr>
          <w:b/>
          <w:bCs/>
        </w:rPr>
        <w:t>or Language Disorders</w:t>
      </w:r>
    </w:p>
    <w:p w14:paraId="73C7C77B" w14:textId="0EAE5CEE" w:rsidR="00362021" w:rsidRPr="00DF48DF" w:rsidRDefault="00362021" w:rsidP="00A33EDC">
      <w:pPr>
        <w:spacing w:after="0" w:line="240" w:lineRule="auto"/>
      </w:pPr>
      <w:r w:rsidRPr="00DF48DF">
        <w:t>Speech and language challenges are among the most common developmental concerns in children. Early support can help children build stronger communication</w:t>
      </w:r>
      <w:r w:rsidR="00DC46C7" w:rsidRPr="00DF48DF">
        <w:t>, learning</w:t>
      </w:r>
      <w:r w:rsidR="003E78E5" w:rsidRPr="00DF48DF">
        <w:t>,</w:t>
      </w:r>
      <w:r w:rsidR="00DC46C7" w:rsidRPr="00DF48DF">
        <w:t xml:space="preserve"> and social</w:t>
      </w:r>
      <w:r w:rsidRPr="00DF48DF">
        <w:t xml:space="preserve"> skills.</w:t>
      </w:r>
      <w:r w:rsidR="009D6E07" w:rsidRPr="00DF48DF">
        <w:t xml:space="preserve"> </w:t>
      </w:r>
      <w:r w:rsidR="00A33EDC" w:rsidRPr="00DF48DF">
        <w:rPr>
          <w:b/>
          <w:bCs/>
        </w:rPr>
        <w:t>[</w:t>
      </w:r>
      <w:r w:rsidR="009D6E07" w:rsidRPr="00DF48DF">
        <w:rPr>
          <w:b/>
          <w:bCs/>
        </w:rPr>
        <w:t>Last name</w:t>
      </w:r>
      <w:r w:rsidR="00A33EDC" w:rsidRPr="00DF48DF">
        <w:rPr>
          <w:b/>
          <w:bCs/>
        </w:rPr>
        <w:t>]</w:t>
      </w:r>
      <w:r w:rsidR="009D6E07" w:rsidRPr="00DF48DF">
        <w:rPr>
          <w:b/>
          <w:bCs/>
        </w:rPr>
        <w:t xml:space="preserve"> </w:t>
      </w:r>
      <w:r w:rsidR="00081AF4" w:rsidRPr="00DF48DF">
        <w:t xml:space="preserve">offers the following </w:t>
      </w:r>
      <w:r w:rsidR="001816D0" w:rsidRPr="00DF48DF">
        <w:t>tips</w:t>
      </w:r>
      <w:r w:rsidR="00DC46C7" w:rsidRPr="00DF48DF">
        <w:t>:</w:t>
      </w:r>
    </w:p>
    <w:p w14:paraId="4234364E" w14:textId="77777777" w:rsidR="00A33EDC" w:rsidRPr="00DF48DF" w:rsidRDefault="00A33EDC" w:rsidP="00A33EDC">
      <w:pPr>
        <w:spacing w:after="0" w:line="240" w:lineRule="auto"/>
      </w:pPr>
    </w:p>
    <w:p w14:paraId="0271F230" w14:textId="5B5F7F6D" w:rsidR="000B2A00" w:rsidRPr="00DF48DF" w:rsidRDefault="009110E8" w:rsidP="00A33ED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F48DF">
        <w:rPr>
          <w:b/>
          <w:bCs/>
        </w:rPr>
        <w:t>Focus on the message, not the m</w:t>
      </w:r>
      <w:r w:rsidR="00CA0981" w:rsidRPr="00DF48DF">
        <w:rPr>
          <w:b/>
          <w:bCs/>
        </w:rPr>
        <w:t>istake</w:t>
      </w:r>
      <w:r w:rsidRPr="00DF48DF">
        <w:rPr>
          <w:b/>
          <w:bCs/>
        </w:rPr>
        <w:t>s</w:t>
      </w:r>
      <w:r w:rsidR="000B2A00" w:rsidRPr="00DF48DF">
        <w:rPr>
          <w:b/>
          <w:bCs/>
        </w:rPr>
        <w:t>.</w:t>
      </w:r>
      <w:r w:rsidR="0097254B" w:rsidRPr="00DF48DF">
        <w:t xml:space="preserve"> </w:t>
      </w:r>
      <w:r w:rsidR="00045DF6" w:rsidRPr="00DF48DF">
        <w:t>If</w:t>
      </w:r>
      <w:r w:rsidR="000B2A00" w:rsidRPr="00DF48DF">
        <w:t xml:space="preserve"> a child doesn’t pronounce a word correctly, uses the wrong word, or</w:t>
      </w:r>
      <w:r w:rsidR="00A109AA" w:rsidRPr="00DF48DF">
        <w:t xml:space="preserve"> </w:t>
      </w:r>
      <w:r w:rsidR="00E96074" w:rsidRPr="00DF48DF">
        <w:t>struggles</w:t>
      </w:r>
      <w:r w:rsidR="00A652EF" w:rsidRPr="00DF48DF">
        <w:t xml:space="preserve"> to get </w:t>
      </w:r>
      <w:r w:rsidR="00EA2D98" w:rsidRPr="00DF48DF">
        <w:t>something</w:t>
      </w:r>
      <w:r w:rsidR="000B2A00" w:rsidRPr="00DF48DF">
        <w:t xml:space="preserve"> out</w:t>
      </w:r>
      <w:r w:rsidR="00A652EF" w:rsidRPr="00DF48DF">
        <w:t xml:space="preserve">, </w:t>
      </w:r>
      <w:r w:rsidR="00E96074" w:rsidRPr="00DF48DF">
        <w:t xml:space="preserve">let them </w:t>
      </w:r>
      <w:r w:rsidR="00694B15" w:rsidRPr="00DF48DF">
        <w:t>finish</w:t>
      </w:r>
      <w:r w:rsidR="00E96074" w:rsidRPr="00DF48DF">
        <w:t xml:space="preserve"> their thought</w:t>
      </w:r>
      <w:r w:rsidR="000B2A00" w:rsidRPr="00DF48DF">
        <w:t xml:space="preserve">. </w:t>
      </w:r>
      <w:r w:rsidR="00F406A4" w:rsidRPr="00DF48DF">
        <w:t>The</w:t>
      </w:r>
      <w:r w:rsidR="004401AB" w:rsidRPr="00DF48DF">
        <w:t>n</w:t>
      </w:r>
      <w:r w:rsidR="00F406A4" w:rsidRPr="00DF48DF">
        <w:t xml:space="preserve">, in your own </w:t>
      </w:r>
      <w:r w:rsidR="004401AB" w:rsidRPr="00DF48DF">
        <w:t xml:space="preserve">response, naturally use the correct word or phrase </w:t>
      </w:r>
      <w:r w:rsidR="004401AB" w:rsidRPr="00DF48DF">
        <w:lastRenderedPageBreak/>
        <w:t xml:space="preserve">without drawing attention to the </w:t>
      </w:r>
      <w:r w:rsidR="00A74A88" w:rsidRPr="00DF48DF">
        <w:t>error.</w:t>
      </w:r>
      <w:r w:rsidR="000B2A00" w:rsidRPr="00DF48DF">
        <w:t xml:space="preserve"> </w:t>
      </w:r>
      <w:r w:rsidR="00A74A88" w:rsidRPr="00DF48DF">
        <w:t xml:space="preserve">The goal is to </w:t>
      </w:r>
      <w:r w:rsidR="00BA6A00" w:rsidRPr="00DF48DF">
        <w:t xml:space="preserve">get </w:t>
      </w:r>
      <w:r w:rsidR="000B2A00" w:rsidRPr="00DF48DF">
        <w:t xml:space="preserve">your child </w:t>
      </w:r>
      <w:r w:rsidR="00BA6A00" w:rsidRPr="00DF48DF">
        <w:t xml:space="preserve">to </w:t>
      </w:r>
      <w:r w:rsidR="000B2A00" w:rsidRPr="00DF48DF">
        <w:t>keep talking</w:t>
      </w:r>
      <w:r w:rsidR="00E831E2" w:rsidRPr="00DF48DF">
        <w:t xml:space="preserve"> </w:t>
      </w:r>
      <w:r w:rsidR="008A1742" w:rsidRPr="00DF48DF">
        <w:t>or</w:t>
      </w:r>
      <w:r w:rsidR="00E831E2" w:rsidRPr="00DF48DF">
        <w:t xml:space="preserve"> expressing themselves</w:t>
      </w:r>
      <w:r w:rsidR="00BA6A00" w:rsidRPr="00DF48DF">
        <w:t>—</w:t>
      </w:r>
      <w:r w:rsidR="00B62766" w:rsidRPr="00DF48DF">
        <w:t xml:space="preserve">not </w:t>
      </w:r>
      <w:r w:rsidR="00685B38" w:rsidRPr="00DF48DF">
        <w:t xml:space="preserve">to </w:t>
      </w:r>
      <w:r w:rsidR="00B62766" w:rsidRPr="00DF48DF">
        <w:t>get every word right</w:t>
      </w:r>
      <w:r w:rsidR="000B2A00" w:rsidRPr="00DF48DF">
        <w:t>.</w:t>
      </w:r>
    </w:p>
    <w:p w14:paraId="6864C445" w14:textId="4CC51DF3" w:rsidR="000B2A00" w:rsidRPr="00DF48DF" w:rsidRDefault="000B2A00" w:rsidP="00A33ED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F48DF">
        <w:rPr>
          <w:b/>
          <w:bCs/>
        </w:rPr>
        <w:t>Respond to their communication attempts. </w:t>
      </w:r>
      <w:r w:rsidRPr="00DF48DF">
        <w:t>When possible, give your child your full attention when they</w:t>
      </w:r>
      <w:r w:rsidR="00555447" w:rsidRPr="00DF48DF">
        <w:t>’</w:t>
      </w:r>
      <w:r w:rsidRPr="00DF48DF">
        <w:t>re trying to communicate. Look at them, and respond enthusiastically</w:t>
      </w:r>
      <w:r w:rsidR="0005646E" w:rsidRPr="00DF48DF">
        <w:t xml:space="preserve"> to their efforts</w:t>
      </w:r>
      <w:r w:rsidR="00555447" w:rsidRPr="00DF48DF">
        <w:t xml:space="preserve">—by doing this, you’re showing </w:t>
      </w:r>
      <w:r w:rsidR="00C00888" w:rsidRPr="00DF48DF">
        <w:t>them</w:t>
      </w:r>
      <w:r w:rsidR="00555447" w:rsidRPr="00DF48DF">
        <w:t xml:space="preserve"> that</w:t>
      </w:r>
      <w:r w:rsidR="00C00888" w:rsidRPr="00DF48DF">
        <w:t xml:space="preserve"> </w:t>
      </w:r>
      <w:r w:rsidR="001360D7" w:rsidRPr="00DF48DF">
        <w:t xml:space="preserve">what </w:t>
      </w:r>
      <w:r w:rsidR="00FC40EE" w:rsidRPr="00DF48DF">
        <w:t>they have to share matters</w:t>
      </w:r>
      <w:r w:rsidR="00DC46C7" w:rsidRPr="00DF48DF">
        <w:t>.</w:t>
      </w:r>
    </w:p>
    <w:p w14:paraId="065ED3BF" w14:textId="24B58C1D" w:rsidR="00A33EDC" w:rsidRPr="00DF48DF" w:rsidRDefault="000B2A00" w:rsidP="00A33ED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F48DF">
        <w:rPr>
          <w:b/>
          <w:bCs/>
        </w:rPr>
        <w:t>Expose them to lots of language. </w:t>
      </w:r>
      <w:r w:rsidR="00BE5835" w:rsidRPr="00DF48DF">
        <w:t xml:space="preserve">Narrate </w:t>
      </w:r>
      <w:r w:rsidRPr="00DF48DF">
        <w:t>about what you’re doing as you go about your daily routines. Use a lot of different words. Read</w:t>
      </w:r>
      <w:r w:rsidR="00555447" w:rsidRPr="00DF48DF">
        <w:t xml:space="preserve"> together; </w:t>
      </w:r>
      <w:r w:rsidRPr="00DF48DF">
        <w:t xml:space="preserve">sing songs together. </w:t>
      </w:r>
      <w:r w:rsidR="0005646E" w:rsidRPr="00DF48DF">
        <w:t>If they</w:t>
      </w:r>
      <w:r w:rsidR="00555447" w:rsidRPr="00DF48DF">
        <w:t>’</w:t>
      </w:r>
      <w:r w:rsidR="0005646E" w:rsidRPr="00DF48DF">
        <w:t xml:space="preserve">re watching a show, try to watch with them and </w:t>
      </w:r>
      <w:r w:rsidR="00E656E1" w:rsidRPr="00DF48DF">
        <w:t xml:space="preserve">chat </w:t>
      </w:r>
      <w:r w:rsidR="0005646E" w:rsidRPr="00DF48DF">
        <w:t xml:space="preserve">about </w:t>
      </w:r>
      <w:r w:rsidR="001836B5" w:rsidRPr="00DF48DF">
        <w:t>what they see.</w:t>
      </w:r>
      <w:r w:rsidR="0005646E" w:rsidRPr="00DF48DF">
        <w:t xml:space="preserve"> </w:t>
      </w:r>
    </w:p>
    <w:p w14:paraId="7CCA8B0B" w14:textId="50CAF29E" w:rsidR="000B2A00" w:rsidRPr="00DF48DF" w:rsidRDefault="00963FF2" w:rsidP="00A33ED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F48DF">
        <w:rPr>
          <w:b/>
          <w:bCs/>
        </w:rPr>
        <w:t>Use</w:t>
      </w:r>
      <w:r w:rsidR="000B2A00" w:rsidRPr="00DF48DF">
        <w:rPr>
          <w:b/>
          <w:bCs/>
        </w:rPr>
        <w:t xml:space="preserve"> the language you</w:t>
      </w:r>
      <w:r w:rsidR="00BA6A00" w:rsidRPr="00DF48DF">
        <w:rPr>
          <w:b/>
          <w:bCs/>
        </w:rPr>
        <w:t>’</w:t>
      </w:r>
      <w:r w:rsidR="000B2A00" w:rsidRPr="00DF48DF">
        <w:rPr>
          <w:b/>
          <w:bCs/>
        </w:rPr>
        <w:t xml:space="preserve">re most comfortable </w:t>
      </w:r>
      <w:r w:rsidRPr="00DF48DF">
        <w:rPr>
          <w:b/>
          <w:bCs/>
        </w:rPr>
        <w:t>with</w:t>
      </w:r>
      <w:r w:rsidR="000B2A00" w:rsidRPr="00DF48DF">
        <w:rPr>
          <w:b/>
          <w:bCs/>
        </w:rPr>
        <w:t>.</w:t>
      </w:r>
      <w:r w:rsidR="000B2A00" w:rsidRPr="00DF48DF">
        <w:t xml:space="preserve"> Exposing your child to more than one language will not delay their speech or language </w:t>
      </w:r>
      <w:r w:rsidR="003D5ACA" w:rsidRPr="00DF48DF">
        <w:t xml:space="preserve">development </w:t>
      </w:r>
      <w:r w:rsidR="000B2A00" w:rsidRPr="00DF48DF">
        <w:t>or confuse them.</w:t>
      </w:r>
      <w:r w:rsidR="00A33EDC" w:rsidRPr="00DF48DF">
        <w:t xml:space="preserve"> In fact, being multilingual has many benefits</w:t>
      </w:r>
      <w:r w:rsidR="00DC46C7" w:rsidRPr="00DF48DF">
        <w:t>.</w:t>
      </w:r>
    </w:p>
    <w:p w14:paraId="66145203" w14:textId="77777777" w:rsidR="00A33EDC" w:rsidRPr="00DF48DF" w:rsidRDefault="00A33EDC" w:rsidP="00A33EDC">
      <w:pPr>
        <w:spacing w:after="0" w:line="240" w:lineRule="auto"/>
        <w:rPr>
          <w:b/>
          <w:bCs/>
        </w:rPr>
      </w:pPr>
    </w:p>
    <w:p w14:paraId="181F7B35" w14:textId="399EEC7E" w:rsidR="000B2A00" w:rsidRPr="00DF48DF" w:rsidRDefault="00117A7D" w:rsidP="00DC46C7">
      <w:pPr>
        <w:spacing w:after="0" w:line="240" w:lineRule="auto"/>
      </w:pPr>
      <w:r w:rsidRPr="00DF48DF">
        <w:rPr>
          <w:b/>
          <w:bCs/>
        </w:rPr>
        <w:t xml:space="preserve">When </w:t>
      </w:r>
      <w:r w:rsidR="00555447" w:rsidRPr="00DF48DF">
        <w:rPr>
          <w:b/>
          <w:bCs/>
        </w:rPr>
        <w:t>T</w:t>
      </w:r>
      <w:r w:rsidRPr="00DF48DF">
        <w:rPr>
          <w:b/>
          <w:bCs/>
        </w:rPr>
        <w:t xml:space="preserve">o Seek Help: </w:t>
      </w:r>
      <w:r w:rsidR="000B2A00" w:rsidRPr="00DF48DF">
        <w:t xml:space="preserve">If you </w:t>
      </w:r>
      <w:r w:rsidR="00C07FC3" w:rsidRPr="00DF48DF">
        <w:t>have questions about your child’s development</w:t>
      </w:r>
      <w:r w:rsidRPr="00DF48DF">
        <w:t>, you</w:t>
      </w:r>
      <w:r w:rsidR="000B2A00" w:rsidRPr="00DF48DF">
        <w:t xml:space="preserve"> can refer to </w:t>
      </w:r>
      <w:r w:rsidR="00E54F99" w:rsidRPr="00DF48DF">
        <w:t xml:space="preserve">ASHA’s </w:t>
      </w:r>
      <w:hyperlink r:id="rId10">
        <w:r w:rsidR="00C07FC3" w:rsidRPr="00DF48DF">
          <w:rPr>
            <w:rStyle w:val="Hyperlink"/>
          </w:rPr>
          <w:t>communication</w:t>
        </w:r>
        <w:r w:rsidR="00E54F99" w:rsidRPr="00DF48DF">
          <w:rPr>
            <w:rStyle w:val="Hyperlink"/>
          </w:rPr>
          <w:t xml:space="preserve"> m</w:t>
        </w:r>
        <w:r w:rsidR="000B2A00" w:rsidRPr="00DF48DF">
          <w:rPr>
            <w:rStyle w:val="Hyperlink"/>
          </w:rPr>
          <w:t>ilestones charts</w:t>
        </w:r>
      </w:hyperlink>
      <w:r w:rsidR="000B2A00" w:rsidRPr="00DF48DF">
        <w:t xml:space="preserve">. Missing </w:t>
      </w:r>
      <w:r w:rsidR="00E54F99" w:rsidRPr="00DF48DF">
        <w:t xml:space="preserve">one </w:t>
      </w:r>
      <w:r w:rsidR="000B2A00" w:rsidRPr="00DF48DF">
        <w:t xml:space="preserve">milestone isn’t necessarily </w:t>
      </w:r>
      <w:r w:rsidR="00E54F99" w:rsidRPr="00DF48DF">
        <w:t xml:space="preserve">a </w:t>
      </w:r>
      <w:r w:rsidR="000B2A00" w:rsidRPr="00DF48DF">
        <w:t>cause for concern. However, if your child isn’t meeting multiple milestones by the end of</w:t>
      </w:r>
      <w:r w:rsidR="00DC46C7" w:rsidRPr="00DF48DF">
        <w:t xml:space="preserve"> the appropriate age range</w:t>
      </w:r>
      <w:r w:rsidR="000B2A00" w:rsidRPr="00DF48DF">
        <w:t xml:space="preserve">, </w:t>
      </w:r>
      <w:r w:rsidR="00E54F99" w:rsidRPr="00DF48DF">
        <w:t xml:space="preserve">then </w:t>
      </w:r>
      <w:r w:rsidR="009323F9" w:rsidRPr="00DF48DF">
        <w:t>it’s worth a conversation with</w:t>
      </w:r>
      <w:r w:rsidR="000B2A00" w:rsidRPr="00DF48DF">
        <w:t xml:space="preserve"> </w:t>
      </w:r>
      <w:r w:rsidR="00DC46C7" w:rsidRPr="00DF48DF">
        <w:t>their</w:t>
      </w:r>
      <w:r w:rsidR="000B2A00" w:rsidRPr="00DF48DF">
        <w:t xml:space="preserve"> pediatrician. </w:t>
      </w:r>
    </w:p>
    <w:p w14:paraId="402133B9" w14:textId="77777777" w:rsidR="00A33EDC" w:rsidRPr="00DF48DF" w:rsidRDefault="00A33EDC" w:rsidP="00A33EDC">
      <w:pPr>
        <w:spacing w:after="0" w:line="240" w:lineRule="auto"/>
        <w:rPr>
          <w:b/>
          <w:bCs/>
        </w:rPr>
      </w:pPr>
    </w:p>
    <w:p w14:paraId="707B62EC" w14:textId="349B2D2F" w:rsidR="00362021" w:rsidRPr="00DF48DF" w:rsidRDefault="00362021" w:rsidP="00A33EDC">
      <w:pPr>
        <w:spacing w:after="0" w:line="240" w:lineRule="auto"/>
        <w:rPr>
          <w:b/>
          <w:bCs/>
        </w:rPr>
      </w:pPr>
      <w:r w:rsidRPr="00DF48DF">
        <w:rPr>
          <w:b/>
          <w:bCs/>
        </w:rPr>
        <w:t xml:space="preserve">Tips for </w:t>
      </w:r>
      <w:r w:rsidR="009D6E07" w:rsidRPr="00DF48DF">
        <w:rPr>
          <w:b/>
          <w:bCs/>
        </w:rPr>
        <w:t>Care Partners of Adults Who Have</w:t>
      </w:r>
      <w:r w:rsidRPr="00DF48DF">
        <w:rPr>
          <w:b/>
          <w:bCs/>
        </w:rPr>
        <w:t xml:space="preserve"> Communication Disorders</w:t>
      </w:r>
    </w:p>
    <w:p w14:paraId="488EE129" w14:textId="37D9CABA" w:rsidR="00362021" w:rsidRPr="00DF48DF" w:rsidRDefault="002125F6" w:rsidP="00A33EDC">
      <w:pPr>
        <w:spacing w:after="0" w:line="240" w:lineRule="auto"/>
      </w:pPr>
      <w:hyperlink r:id="rId11" w:history="1">
        <w:r w:rsidRPr="00374987">
          <w:rPr>
            <w:rStyle w:val="Hyperlink"/>
          </w:rPr>
          <w:t>Adults</w:t>
        </w:r>
      </w:hyperlink>
      <w:r w:rsidR="00683816" w:rsidRPr="00DF48DF">
        <w:t xml:space="preserve"> can</w:t>
      </w:r>
      <w:r w:rsidR="003E78E5" w:rsidRPr="00DF48DF">
        <w:t xml:space="preserve"> experience </w:t>
      </w:r>
      <w:r w:rsidR="00D56B2D" w:rsidRPr="00DF48DF">
        <w:t xml:space="preserve">new onset </w:t>
      </w:r>
      <w:r w:rsidR="003E78E5" w:rsidRPr="00DF48DF">
        <w:t xml:space="preserve">communication </w:t>
      </w:r>
      <w:r w:rsidRPr="00DF48DF">
        <w:t xml:space="preserve">or cognitive </w:t>
      </w:r>
      <w:r w:rsidR="003E78E5" w:rsidRPr="00DF48DF">
        <w:t>difficulties due to stroke, dementia, head and neck cancer, Parkinson’s disease, and other medical conditions</w:t>
      </w:r>
      <w:r w:rsidR="00AF5008" w:rsidRPr="00DF48DF">
        <w:t xml:space="preserve"> or injuries</w:t>
      </w:r>
      <w:r w:rsidR="003E78E5" w:rsidRPr="00DF48DF">
        <w:t xml:space="preserve">. </w:t>
      </w:r>
      <w:r w:rsidR="00DC46C7" w:rsidRPr="00DF48DF">
        <w:rPr>
          <w:b/>
          <w:bCs/>
        </w:rPr>
        <w:t>[</w:t>
      </w:r>
      <w:r w:rsidR="009D6E07" w:rsidRPr="00DF48DF">
        <w:rPr>
          <w:b/>
          <w:bCs/>
        </w:rPr>
        <w:t>Last name</w:t>
      </w:r>
      <w:r w:rsidR="00DC46C7" w:rsidRPr="00DF48DF">
        <w:rPr>
          <w:b/>
          <w:bCs/>
        </w:rPr>
        <w:t>]</w:t>
      </w:r>
      <w:r w:rsidR="009D6E07" w:rsidRPr="00DF48DF">
        <w:t xml:space="preserve"> suggests</w:t>
      </w:r>
      <w:r w:rsidR="00DC46C7" w:rsidRPr="00DF48DF">
        <w:t xml:space="preserve"> these strategies</w:t>
      </w:r>
      <w:r w:rsidR="006A09E3" w:rsidRPr="00DF48DF">
        <w:t xml:space="preserve"> to </w:t>
      </w:r>
      <w:r w:rsidR="00EB6DDE" w:rsidRPr="00DF48DF">
        <w:t xml:space="preserve">support </w:t>
      </w:r>
      <w:r w:rsidR="006A09E3" w:rsidRPr="00DF48DF">
        <w:t>communication</w:t>
      </w:r>
      <w:r w:rsidR="009D6E07" w:rsidRPr="00DF48DF">
        <w:t>:</w:t>
      </w:r>
    </w:p>
    <w:p w14:paraId="53F5A6BA" w14:textId="77777777" w:rsidR="002C3A1C" w:rsidRPr="00DF48DF" w:rsidRDefault="002C3A1C" w:rsidP="00A33EDC">
      <w:pPr>
        <w:spacing w:after="0" w:line="240" w:lineRule="auto"/>
      </w:pPr>
    </w:p>
    <w:p w14:paraId="5F39AEAE" w14:textId="53BD7257" w:rsidR="007F6B11" w:rsidRPr="00DF48DF" w:rsidRDefault="00117A7D" w:rsidP="00A33EDC">
      <w:pPr>
        <w:pStyle w:val="ListParagraph"/>
        <w:numPr>
          <w:ilvl w:val="0"/>
          <w:numId w:val="5"/>
        </w:numPr>
        <w:spacing w:after="0" w:line="240" w:lineRule="auto"/>
      </w:pPr>
      <w:r w:rsidRPr="00DF48DF">
        <w:rPr>
          <w:b/>
          <w:bCs/>
        </w:rPr>
        <w:t>Minimize</w:t>
      </w:r>
      <w:r w:rsidR="007F6B11" w:rsidRPr="00DF48DF">
        <w:rPr>
          <w:b/>
          <w:bCs/>
        </w:rPr>
        <w:t xml:space="preserve"> distractions.</w:t>
      </w:r>
      <w:r w:rsidR="007F6B11" w:rsidRPr="00DF48DF">
        <w:t xml:space="preserve"> Turn off the TV</w:t>
      </w:r>
      <w:r w:rsidR="00E54F99" w:rsidRPr="00DF48DF">
        <w:t>,</w:t>
      </w:r>
      <w:r w:rsidR="007F6B11" w:rsidRPr="00DF48DF">
        <w:t xml:space="preserve"> </w:t>
      </w:r>
      <w:r w:rsidRPr="00DF48DF">
        <w:t>and reduce background noise</w:t>
      </w:r>
      <w:r w:rsidR="007F6B11" w:rsidRPr="00DF48DF">
        <w:t>.</w:t>
      </w:r>
      <w:r w:rsidR="003E78E5" w:rsidRPr="00DF48DF">
        <w:t xml:space="preserve"> Keep the environment calm to allow a focus on communication. </w:t>
      </w:r>
      <w:r w:rsidR="007F6B11" w:rsidRPr="00DF48DF">
        <w:t xml:space="preserve"> </w:t>
      </w:r>
    </w:p>
    <w:p w14:paraId="1BA42525" w14:textId="4E31D915" w:rsidR="00117A7D" w:rsidRPr="00DF48DF" w:rsidRDefault="00117A7D" w:rsidP="00A33EDC">
      <w:pPr>
        <w:pStyle w:val="ListParagraph"/>
        <w:numPr>
          <w:ilvl w:val="0"/>
          <w:numId w:val="5"/>
        </w:numPr>
        <w:spacing w:after="0" w:line="240" w:lineRule="auto"/>
      </w:pPr>
      <w:r w:rsidRPr="00DF48DF">
        <w:rPr>
          <w:b/>
          <w:bCs/>
        </w:rPr>
        <w:t>Simplify communication</w:t>
      </w:r>
      <w:r w:rsidR="00E54F99" w:rsidRPr="00DF48DF">
        <w:rPr>
          <w:b/>
          <w:bCs/>
        </w:rPr>
        <w:t>,</w:t>
      </w:r>
      <w:r w:rsidRPr="00DF48DF">
        <w:rPr>
          <w:b/>
          <w:bCs/>
        </w:rPr>
        <w:t xml:space="preserve"> but don’t “talk down” to the person. </w:t>
      </w:r>
      <w:r w:rsidR="00A21C1D" w:rsidRPr="00DF48DF">
        <w:t>You may need to s</w:t>
      </w:r>
      <w:r w:rsidR="003E78E5" w:rsidRPr="00DF48DF">
        <w:t xml:space="preserve">peak a little </w:t>
      </w:r>
      <w:r w:rsidR="006A09E3" w:rsidRPr="00DF48DF">
        <w:t>slower</w:t>
      </w:r>
      <w:r w:rsidR="00A21C1D" w:rsidRPr="00DF48DF">
        <w:t>, u</w:t>
      </w:r>
      <w:r w:rsidRPr="00DF48DF">
        <w:t>se shorter sentences</w:t>
      </w:r>
      <w:r w:rsidR="00A21C1D" w:rsidRPr="00DF48DF">
        <w:t>,</w:t>
      </w:r>
      <w:r w:rsidRPr="00DF48DF">
        <w:t xml:space="preserve"> and repeat key words </w:t>
      </w:r>
      <w:r w:rsidR="00E54F99" w:rsidRPr="00DF48DF">
        <w:t xml:space="preserve">that </w:t>
      </w:r>
      <w:r w:rsidRPr="00DF48DF">
        <w:t xml:space="preserve">you want </w:t>
      </w:r>
      <w:r w:rsidR="003E78E5" w:rsidRPr="00DF48DF">
        <w:t>the person</w:t>
      </w:r>
      <w:r w:rsidRPr="00DF48DF">
        <w:t xml:space="preserve"> to understand. Break directions </w:t>
      </w:r>
      <w:r w:rsidR="00E54F99" w:rsidRPr="00DF48DF">
        <w:t xml:space="preserve">down </w:t>
      </w:r>
      <w:r w:rsidRPr="00DF48DF">
        <w:t xml:space="preserve">into </w:t>
      </w:r>
      <w:r w:rsidR="004060C9" w:rsidRPr="00DF48DF">
        <w:t xml:space="preserve">single </w:t>
      </w:r>
      <w:r w:rsidRPr="00DF48DF">
        <w:t xml:space="preserve">steps </w:t>
      </w:r>
      <w:r w:rsidR="00287099" w:rsidRPr="00DF48DF">
        <w:t xml:space="preserve">rather than </w:t>
      </w:r>
      <w:r w:rsidRPr="00DF48DF">
        <w:t xml:space="preserve">giving </w:t>
      </w:r>
      <w:r w:rsidR="00287099" w:rsidRPr="00DF48DF">
        <w:t>the</w:t>
      </w:r>
      <w:r w:rsidR="00C07FC3" w:rsidRPr="00DF48DF">
        <w:t>m to the person</w:t>
      </w:r>
      <w:r w:rsidR="00287099" w:rsidRPr="00DF48DF">
        <w:t xml:space="preserve"> all at once.</w:t>
      </w:r>
    </w:p>
    <w:p w14:paraId="57321070" w14:textId="5500A86A" w:rsidR="00117A7D" w:rsidRPr="00DF48DF" w:rsidRDefault="00117A7D" w:rsidP="00A33EDC">
      <w:pPr>
        <w:pStyle w:val="ListParagraph"/>
        <w:numPr>
          <w:ilvl w:val="0"/>
          <w:numId w:val="5"/>
        </w:numPr>
        <w:spacing w:after="0" w:line="240" w:lineRule="auto"/>
      </w:pPr>
      <w:r w:rsidRPr="00DF48DF">
        <w:rPr>
          <w:b/>
          <w:bCs/>
        </w:rPr>
        <w:t>Give choices instead of asking open-ended question</w:t>
      </w:r>
      <w:r w:rsidR="00A52660" w:rsidRPr="00DF48DF">
        <w:rPr>
          <w:b/>
          <w:bCs/>
        </w:rPr>
        <w:t>s</w:t>
      </w:r>
      <w:r w:rsidRPr="00DF48DF">
        <w:rPr>
          <w:b/>
          <w:bCs/>
        </w:rPr>
        <w:t xml:space="preserve">. </w:t>
      </w:r>
      <w:r w:rsidRPr="00DF48DF">
        <w:t>For example, “</w:t>
      </w:r>
      <w:r w:rsidR="00A52660" w:rsidRPr="00DF48DF">
        <w:t xml:space="preserve">Would </w:t>
      </w:r>
      <w:r w:rsidRPr="00DF48DF">
        <w:t xml:space="preserve">you </w:t>
      </w:r>
      <w:r w:rsidR="00A52660" w:rsidRPr="00DF48DF">
        <w:t>rather</w:t>
      </w:r>
      <w:r w:rsidRPr="00DF48DF">
        <w:t xml:space="preserve"> watch TV or go to the movies?” instead of “What should we do </w:t>
      </w:r>
      <w:r w:rsidR="00DF48DF">
        <w:t>today</w:t>
      </w:r>
      <w:r w:rsidRPr="00DF48DF">
        <w:t>?”</w:t>
      </w:r>
    </w:p>
    <w:p w14:paraId="14A29F4C" w14:textId="5CA0ED1E" w:rsidR="007F6B11" w:rsidRPr="00DF48DF" w:rsidRDefault="004A60EE" w:rsidP="00A33EDC">
      <w:pPr>
        <w:pStyle w:val="ListParagraph"/>
        <w:numPr>
          <w:ilvl w:val="0"/>
          <w:numId w:val="5"/>
        </w:numPr>
        <w:spacing w:after="0" w:line="240" w:lineRule="auto"/>
      </w:pPr>
      <w:r w:rsidRPr="00DF48DF">
        <w:rPr>
          <w:b/>
          <w:bCs/>
        </w:rPr>
        <w:t>Allow for</w:t>
      </w:r>
      <w:r w:rsidR="00117A7D" w:rsidRPr="00DF48DF">
        <w:rPr>
          <w:b/>
          <w:bCs/>
        </w:rPr>
        <w:t xml:space="preserve"> mistakes.</w:t>
      </w:r>
      <w:r w:rsidR="00117A7D" w:rsidRPr="00DF48DF">
        <w:t xml:space="preserve"> The</w:t>
      </w:r>
      <w:r w:rsidR="00BA200F" w:rsidRPr="00DF48DF">
        <w:t xml:space="preserve"> person</w:t>
      </w:r>
      <w:r w:rsidR="00117A7D" w:rsidRPr="00DF48DF">
        <w:t xml:space="preserve"> may not be able to say everything perfectly all the time. The important thing is that they get their message across.</w:t>
      </w:r>
    </w:p>
    <w:p w14:paraId="0A1D2202" w14:textId="75531960" w:rsidR="00362021" w:rsidRPr="00DF48DF" w:rsidRDefault="000B2A00" w:rsidP="00A33EDC">
      <w:pPr>
        <w:pStyle w:val="ListParagraph"/>
        <w:numPr>
          <w:ilvl w:val="0"/>
          <w:numId w:val="5"/>
        </w:numPr>
        <w:spacing w:after="0" w:line="240" w:lineRule="auto"/>
      </w:pPr>
      <w:r w:rsidRPr="00DF48DF">
        <w:rPr>
          <w:b/>
          <w:bCs/>
        </w:rPr>
        <w:t xml:space="preserve">Use </w:t>
      </w:r>
      <w:r w:rsidR="00BD2FA4" w:rsidRPr="00DF48DF">
        <w:rPr>
          <w:b/>
          <w:bCs/>
        </w:rPr>
        <w:t xml:space="preserve">multiple </w:t>
      </w:r>
      <w:r w:rsidR="003B414D" w:rsidRPr="00DF48DF">
        <w:rPr>
          <w:b/>
          <w:bCs/>
        </w:rPr>
        <w:t>form</w:t>
      </w:r>
      <w:r w:rsidR="00BD2FA4" w:rsidRPr="00DF48DF">
        <w:rPr>
          <w:b/>
          <w:bCs/>
        </w:rPr>
        <w:t xml:space="preserve">s of communication. </w:t>
      </w:r>
      <w:r w:rsidR="007F6B11" w:rsidRPr="00DF48DF">
        <w:t>Sometimes a person</w:t>
      </w:r>
      <w:r w:rsidRPr="00DF48DF">
        <w:t xml:space="preserve"> may understand </w:t>
      </w:r>
      <w:r w:rsidR="00590E24" w:rsidRPr="00DF48DF">
        <w:t xml:space="preserve">gestures, writing, </w:t>
      </w:r>
      <w:r w:rsidR="00C93163" w:rsidRPr="00DF48DF">
        <w:t xml:space="preserve">pictures, </w:t>
      </w:r>
      <w:r w:rsidR="00590E24" w:rsidRPr="00DF48DF">
        <w:t xml:space="preserve">and facial expressions </w:t>
      </w:r>
      <w:r w:rsidRPr="00DF48DF">
        <w:t>better than words</w:t>
      </w:r>
      <w:r w:rsidR="00BA200F" w:rsidRPr="00DF48DF">
        <w:t xml:space="preserve">: </w:t>
      </w:r>
      <w:r w:rsidR="00C07FC3" w:rsidRPr="00DF48DF">
        <w:t>Try different methods and use what works best for them</w:t>
      </w:r>
      <w:r w:rsidRPr="00DF48DF">
        <w:t>.</w:t>
      </w:r>
      <w:r w:rsidR="007F6B11" w:rsidRPr="00DF48DF">
        <w:t xml:space="preserve"> </w:t>
      </w:r>
      <w:r w:rsidR="002879FF" w:rsidRPr="00DF48DF">
        <w:t>Likewise</w:t>
      </w:r>
      <w:r w:rsidR="007F6B11" w:rsidRPr="00DF48DF">
        <w:t xml:space="preserve">, </w:t>
      </w:r>
      <w:r w:rsidR="00BA200F" w:rsidRPr="00DF48DF">
        <w:t xml:space="preserve">they can do the same: Encourage them to </w:t>
      </w:r>
      <w:r w:rsidR="007F6B11" w:rsidRPr="00DF48DF">
        <w:t xml:space="preserve">draw, write, point, or gesture if they’re having trouble </w:t>
      </w:r>
      <w:r w:rsidR="003E78E5" w:rsidRPr="00DF48DF">
        <w:t xml:space="preserve">expressing themselves—or </w:t>
      </w:r>
      <w:r w:rsidR="00BA200F" w:rsidRPr="00DF48DF">
        <w:t xml:space="preserve">if </w:t>
      </w:r>
      <w:r w:rsidR="003E78E5" w:rsidRPr="00DF48DF">
        <w:t>you’re having trouble understanding</w:t>
      </w:r>
      <w:r w:rsidR="00BA200F" w:rsidRPr="00DF48DF">
        <w:t xml:space="preserve"> them</w:t>
      </w:r>
      <w:r w:rsidR="003E78E5" w:rsidRPr="00DF48DF">
        <w:t xml:space="preserve">. </w:t>
      </w:r>
    </w:p>
    <w:p w14:paraId="6DBFF8B8" w14:textId="77777777" w:rsidR="00DC46C7" w:rsidRPr="00DF48DF" w:rsidRDefault="00DC46C7" w:rsidP="00A33EDC">
      <w:pPr>
        <w:spacing w:after="0" w:line="240" w:lineRule="auto"/>
      </w:pPr>
    </w:p>
    <w:p w14:paraId="38EF67D1" w14:textId="28E071DF" w:rsidR="00117A7D" w:rsidRPr="00DF48DF" w:rsidRDefault="00117A7D" w:rsidP="003E78E5">
      <w:pPr>
        <w:spacing w:after="0" w:line="240" w:lineRule="auto"/>
      </w:pPr>
      <w:r w:rsidRPr="00DF48DF">
        <w:rPr>
          <w:b/>
          <w:bCs/>
        </w:rPr>
        <w:t xml:space="preserve">When </w:t>
      </w:r>
      <w:r w:rsidR="00BA200F" w:rsidRPr="00DF48DF">
        <w:rPr>
          <w:b/>
          <w:bCs/>
        </w:rPr>
        <w:t>T</w:t>
      </w:r>
      <w:r w:rsidRPr="00DF48DF">
        <w:rPr>
          <w:b/>
          <w:bCs/>
        </w:rPr>
        <w:t>o Seek Help:</w:t>
      </w:r>
      <w:r w:rsidRPr="00DF48DF">
        <w:t xml:space="preserve"> If an adult </w:t>
      </w:r>
      <w:r w:rsidR="00E06701" w:rsidRPr="00DF48DF">
        <w:t>suddenly has</w:t>
      </w:r>
      <w:r w:rsidR="00DC46C7" w:rsidRPr="00DF48DF">
        <w:t xml:space="preserve"> trouble</w:t>
      </w:r>
      <w:r w:rsidRPr="00DF48DF">
        <w:t xml:space="preserve"> communicating </w:t>
      </w:r>
      <w:r w:rsidR="003E78E5" w:rsidRPr="00DF48DF">
        <w:t xml:space="preserve">(such as </w:t>
      </w:r>
      <w:r w:rsidR="002B6FF7" w:rsidRPr="00DF48DF">
        <w:t xml:space="preserve">slurring speech, </w:t>
      </w:r>
      <w:r w:rsidR="00031C60" w:rsidRPr="00DF48DF">
        <w:t>mixing up words</w:t>
      </w:r>
      <w:r w:rsidR="00BA200F" w:rsidRPr="00DF48DF">
        <w:t>,</w:t>
      </w:r>
      <w:r w:rsidR="003E78E5" w:rsidRPr="00DF48DF">
        <w:t xml:space="preserve"> or having difficulty understanding others)</w:t>
      </w:r>
      <w:r w:rsidR="006A09E3" w:rsidRPr="00DF48DF">
        <w:t>,</w:t>
      </w:r>
      <w:r w:rsidR="003E78E5" w:rsidRPr="00DF48DF">
        <w:t xml:space="preserve"> </w:t>
      </w:r>
      <w:r w:rsidRPr="00DF48DF">
        <w:t xml:space="preserve">it’s </w:t>
      </w:r>
      <w:r w:rsidR="00723F3E" w:rsidRPr="00DF48DF">
        <w:t>important</w:t>
      </w:r>
      <w:r w:rsidRPr="00DF48DF">
        <w:t xml:space="preserve"> to seek </w:t>
      </w:r>
      <w:r w:rsidR="0056406F" w:rsidRPr="00DF48DF">
        <w:t xml:space="preserve">medical </w:t>
      </w:r>
      <w:r w:rsidR="00A42E1E" w:rsidRPr="00DF48DF">
        <w:t>attention</w:t>
      </w:r>
      <w:r w:rsidR="001A5E97" w:rsidRPr="00DF48DF">
        <w:t xml:space="preserve"> </w:t>
      </w:r>
      <w:r w:rsidR="00C23303" w:rsidRPr="00DF48DF">
        <w:t>right away</w:t>
      </w:r>
      <w:r w:rsidR="00723F3E" w:rsidRPr="00DF48DF">
        <w:t xml:space="preserve">. From there, </w:t>
      </w:r>
      <w:r w:rsidR="008E17E6" w:rsidRPr="00DF48DF">
        <w:t xml:space="preserve">an SLP </w:t>
      </w:r>
      <w:r w:rsidR="003C7ED8" w:rsidRPr="00DF48DF">
        <w:t>can</w:t>
      </w:r>
      <w:r w:rsidR="00DC46C7" w:rsidRPr="00DF48DF">
        <w:t xml:space="preserve"> help</w:t>
      </w:r>
      <w:r w:rsidR="003C7ED8" w:rsidRPr="00DF48DF">
        <w:t xml:space="preserve"> with </w:t>
      </w:r>
      <w:r w:rsidR="009151F9">
        <w:t xml:space="preserve">any </w:t>
      </w:r>
      <w:r w:rsidR="003C7ED8" w:rsidRPr="00DF48DF">
        <w:t>ongoing communication needs</w:t>
      </w:r>
      <w:r w:rsidRPr="00DF48DF">
        <w:t xml:space="preserve">. </w:t>
      </w:r>
    </w:p>
    <w:p w14:paraId="724809B9" w14:textId="77777777" w:rsidR="00B1310A" w:rsidRPr="00DF48DF" w:rsidRDefault="00B1310A" w:rsidP="00A33EDC">
      <w:pPr>
        <w:spacing w:after="0" w:line="240" w:lineRule="auto"/>
      </w:pPr>
    </w:p>
    <w:p w14:paraId="19C019D7" w14:textId="690DEBCD" w:rsidR="00715351" w:rsidRPr="00DF48DF" w:rsidRDefault="003E78E5" w:rsidP="00A33EDC">
      <w:pPr>
        <w:spacing w:after="0" w:line="240" w:lineRule="auto"/>
      </w:pPr>
      <w:r w:rsidRPr="00DF48DF">
        <w:rPr>
          <w:b/>
          <w:bCs/>
        </w:rPr>
        <w:t>[City]</w:t>
      </w:r>
      <w:r w:rsidRPr="00DF48DF">
        <w:t xml:space="preserve"> residents who want to schedule an evaluation </w:t>
      </w:r>
      <w:r w:rsidR="006A09E3" w:rsidRPr="00DF48DF">
        <w:t xml:space="preserve">with </w:t>
      </w:r>
      <w:r w:rsidR="006A09E3" w:rsidRPr="00DF48DF">
        <w:rPr>
          <w:b/>
          <w:bCs/>
        </w:rPr>
        <w:t>[</w:t>
      </w:r>
      <w:r w:rsidR="00C04E98">
        <w:rPr>
          <w:b/>
          <w:bCs/>
        </w:rPr>
        <w:t>N</w:t>
      </w:r>
      <w:r w:rsidR="00D9453D">
        <w:rPr>
          <w:b/>
          <w:bCs/>
        </w:rPr>
        <w:t>ame</w:t>
      </w:r>
      <w:r w:rsidR="006A09E3" w:rsidRPr="00DF48DF">
        <w:rPr>
          <w:b/>
          <w:bCs/>
        </w:rPr>
        <w:t xml:space="preserve"> or </w:t>
      </w:r>
      <w:r w:rsidR="00C04E98">
        <w:rPr>
          <w:b/>
          <w:bCs/>
        </w:rPr>
        <w:t>C</w:t>
      </w:r>
      <w:r w:rsidR="008D4138" w:rsidRPr="00DF48DF">
        <w:rPr>
          <w:b/>
          <w:bCs/>
        </w:rPr>
        <w:t xml:space="preserve">linic </w:t>
      </w:r>
      <w:r w:rsidR="00C04E98">
        <w:rPr>
          <w:b/>
          <w:bCs/>
        </w:rPr>
        <w:t>N</w:t>
      </w:r>
      <w:r w:rsidR="008D4138" w:rsidRPr="00DF48DF">
        <w:rPr>
          <w:b/>
          <w:bCs/>
        </w:rPr>
        <w:t>ame]</w:t>
      </w:r>
      <w:r w:rsidR="008D4138" w:rsidRPr="00DF48DF">
        <w:t xml:space="preserve"> </w:t>
      </w:r>
      <w:r w:rsidRPr="00DF48DF">
        <w:t xml:space="preserve">can contact </w:t>
      </w:r>
      <w:r w:rsidRPr="00DF48DF">
        <w:rPr>
          <w:b/>
          <w:bCs/>
        </w:rPr>
        <w:t>[email</w:t>
      </w:r>
      <w:r w:rsidR="00D04717" w:rsidRPr="00DF48DF">
        <w:rPr>
          <w:b/>
          <w:bCs/>
        </w:rPr>
        <w:t>]</w:t>
      </w:r>
      <w:r w:rsidR="00D04717" w:rsidRPr="00DF48DF">
        <w:t xml:space="preserve"> or call </w:t>
      </w:r>
      <w:r w:rsidR="00D04717" w:rsidRPr="00DF48DF">
        <w:rPr>
          <w:b/>
          <w:bCs/>
        </w:rPr>
        <w:t>[</w:t>
      </w:r>
      <w:r w:rsidRPr="00DF48DF">
        <w:rPr>
          <w:b/>
          <w:bCs/>
        </w:rPr>
        <w:t>phone number]</w:t>
      </w:r>
      <w:r w:rsidRPr="00DF48DF">
        <w:t xml:space="preserve">. </w:t>
      </w:r>
    </w:p>
    <w:p w14:paraId="38901D4E" w14:textId="77777777" w:rsidR="00DF48DF" w:rsidRPr="00DF48DF" w:rsidRDefault="00DF48DF" w:rsidP="00715351">
      <w:pPr>
        <w:spacing w:after="0" w:line="240" w:lineRule="auto"/>
        <w:jc w:val="center"/>
      </w:pPr>
    </w:p>
    <w:p w14:paraId="57A799E7" w14:textId="4214F1E1" w:rsidR="00715351" w:rsidRPr="00DF48DF" w:rsidRDefault="00715351" w:rsidP="00715351">
      <w:pPr>
        <w:spacing w:after="0" w:line="240" w:lineRule="auto"/>
        <w:jc w:val="center"/>
      </w:pPr>
      <w:r w:rsidRPr="00DF48DF">
        <w:t>###</w:t>
      </w:r>
    </w:p>
    <w:sectPr w:rsidR="00715351" w:rsidRPr="00DF48DF" w:rsidSect="00DF48DF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2C79" w14:textId="77777777" w:rsidR="00240EB3" w:rsidRDefault="00240EB3" w:rsidP="008F1CB2">
      <w:pPr>
        <w:spacing w:after="0" w:line="240" w:lineRule="auto"/>
      </w:pPr>
      <w:r>
        <w:separator/>
      </w:r>
    </w:p>
  </w:endnote>
  <w:endnote w:type="continuationSeparator" w:id="0">
    <w:p w14:paraId="547AEAFE" w14:textId="77777777" w:rsidR="00240EB3" w:rsidRDefault="00240EB3" w:rsidP="008F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4980" w14:textId="77777777" w:rsidR="00240EB3" w:rsidRDefault="00240EB3" w:rsidP="008F1CB2">
      <w:pPr>
        <w:spacing w:after="0" w:line="240" w:lineRule="auto"/>
      </w:pPr>
      <w:r>
        <w:separator/>
      </w:r>
    </w:p>
  </w:footnote>
  <w:footnote w:type="continuationSeparator" w:id="0">
    <w:p w14:paraId="2DA5AD92" w14:textId="77777777" w:rsidR="00240EB3" w:rsidRDefault="00240EB3" w:rsidP="008F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FFB"/>
    <w:multiLevelType w:val="hybridMultilevel"/>
    <w:tmpl w:val="D436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64F"/>
    <w:multiLevelType w:val="multilevel"/>
    <w:tmpl w:val="311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51FC6"/>
    <w:multiLevelType w:val="hybridMultilevel"/>
    <w:tmpl w:val="500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2A0D"/>
    <w:multiLevelType w:val="hybridMultilevel"/>
    <w:tmpl w:val="D58CFBF2"/>
    <w:lvl w:ilvl="0" w:tplc="311C5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AD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4A6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AAE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647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C04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407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5E1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386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99D71FE"/>
    <w:multiLevelType w:val="multilevel"/>
    <w:tmpl w:val="B6F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12863"/>
    <w:multiLevelType w:val="hybridMultilevel"/>
    <w:tmpl w:val="D1C4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632"/>
    <w:multiLevelType w:val="hybridMultilevel"/>
    <w:tmpl w:val="192A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07A52"/>
    <w:multiLevelType w:val="hybridMultilevel"/>
    <w:tmpl w:val="FB905F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12178"/>
    <w:multiLevelType w:val="multilevel"/>
    <w:tmpl w:val="676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15775"/>
    <w:multiLevelType w:val="hybridMultilevel"/>
    <w:tmpl w:val="409C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81256">
    <w:abstractNumId w:val="1"/>
  </w:num>
  <w:num w:numId="2" w16cid:durableId="1669478052">
    <w:abstractNumId w:val="0"/>
  </w:num>
  <w:num w:numId="3" w16cid:durableId="750077999">
    <w:abstractNumId w:val="7"/>
  </w:num>
  <w:num w:numId="4" w16cid:durableId="1851751868">
    <w:abstractNumId w:val="9"/>
  </w:num>
  <w:num w:numId="5" w16cid:durableId="292293172">
    <w:abstractNumId w:val="2"/>
  </w:num>
  <w:num w:numId="6" w16cid:durableId="141847179">
    <w:abstractNumId w:val="8"/>
  </w:num>
  <w:num w:numId="7" w16cid:durableId="1861317472">
    <w:abstractNumId w:val="4"/>
  </w:num>
  <w:num w:numId="8" w16cid:durableId="715398894">
    <w:abstractNumId w:val="5"/>
  </w:num>
  <w:num w:numId="9" w16cid:durableId="1077751246">
    <w:abstractNumId w:val="6"/>
  </w:num>
  <w:num w:numId="10" w16cid:durableId="702943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1"/>
    <w:rsid w:val="00031C60"/>
    <w:rsid w:val="00045DF6"/>
    <w:rsid w:val="0005646E"/>
    <w:rsid w:val="00081AF4"/>
    <w:rsid w:val="0008503D"/>
    <w:rsid w:val="000959CD"/>
    <w:rsid w:val="000B2A00"/>
    <w:rsid w:val="00107828"/>
    <w:rsid w:val="00117A7D"/>
    <w:rsid w:val="001331EA"/>
    <w:rsid w:val="001360D7"/>
    <w:rsid w:val="001816D0"/>
    <w:rsid w:val="001836B5"/>
    <w:rsid w:val="001967C5"/>
    <w:rsid w:val="001A5E97"/>
    <w:rsid w:val="001C0E3F"/>
    <w:rsid w:val="001C288F"/>
    <w:rsid w:val="001E4ED9"/>
    <w:rsid w:val="001F2320"/>
    <w:rsid w:val="002125CC"/>
    <w:rsid w:val="002125F6"/>
    <w:rsid w:val="00212C7D"/>
    <w:rsid w:val="00232B3E"/>
    <w:rsid w:val="00240EB3"/>
    <w:rsid w:val="00246BE9"/>
    <w:rsid w:val="00277C3D"/>
    <w:rsid w:val="00287099"/>
    <w:rsid w:val="002879FF"/>
    <w:rsid w:val="002B6FF7"/>
    <w:rsid w:val="002C3A1C"/>
    <w:rsid w:val="00316DF3"/>
    <w:rsid w:val="003458C5"/>
    <w:rsid w:val="00362021"/>
    <w:rsid w:val="003620BE"/>
    <w:rsid w:val="00374987"/>
    <w:rsid w:val="003B2948"/>
    <w:rsid w:val="003B414D"/>
    <w:rsid w:val="003C6ACB"/>
    <w:rsid w:val="003C7ED8"/>
    <w:rsid w:val="003D5ACA"/>
    <w:rsid w:val="003E0401"/>
    <w:rsid w:val="003E2873"/>
    <w:rsid w:val="003E78E5"/>
    <w:rsid w:val="004060C9"/>
    <w:rsid w:val="004068D3"/>
    <w:rsid w:val="004401AB"/>
    <w:rsid w:val="00480174"/>
    <w:rsid w:val="00481989"/>
    <w:rsid w:val="00490CE8"/>
    <w:rsid w:val="004A60EE"/>
    <w:rsid w:val="004B598E"/>
    <w:rsid w:val="00515742"/>
    <w:rsid w:val="00522A5B"/>
    <w:rsid w:val="005552A0"/>
    <w:rsid w:val="00555447"/>
    <w:rsid w:val="0055549E"/>
    <w:rsid w:val="0056406F"/>
    <w:rsid w:val="00580F47"/>
    <w:rsid w:val="00583B60"/>
    <w:rsid w:val="0058432D"/>
    <w:rsid w:val="00590E24"/>
    <w:rsid w:val="00617B2D"/>
    <w:rsid w:val="00650867"/>
    <w:rsid w:val="00653526"/>
    <w:rsid w:val="00683816"/>
    <w:rsid w:val="00685B38"/>
    <w:rsid w:val="00694B15"/>
    <w:rsid w:val="006952FF"/>
    <w:rsid w:val="006A09E3"/>
    <w:rsid w:val="006D17F6"/>
    <w:rsid w:val="006E19F2"/>
    <w:rsid w:val="006E1E3E"/>
    <w:rsid w:val="006E75D6"/>
    <w:rsid w:val="00715351"/>
    <w:rsid w:val="00723F3E"/>
    <w:rsid w:val="00737A82"/>
    <w:rsid w:val="00794957"/>
    <w:rsid w:val="00796D93"/>
    <w:rsid w:val="007B69C0"/>
    <w:rsid w:val="007D766C"/>
    <w:rsid w:val="007E37E0"/>
    <w:rsid w:val="007F422F"/>
    <w:rsid w:val="007F6B11"/>
    <w:rsid w:val="008035CE"/>
    <w:rsid w:val="00827116"/>
    <w:rsid w:val="008365F1"/>
    <w:rsid w:val="00897ACE"/>
    <w:rsid w:val="008A1742"/>
    <w:rsid w:val="008B3B67"/>
    <w:rsid w:val="008D4138"/>
    <w:rsid w:val="008E17E6"/>
    <w:rsid w:val="008E7169"/>
    <w:rsid w:val="008F1CB2"/>
    <w:rsid w:val="00900A40"/>
    <w:rsid w:val="0090279F"/>
    <w:rsid w:val="009110E8"/>
    <w:rsid w:val="009151F9"/>
    <w:rsid w:val="009323F9"/>
    <w:rsid w:val="00963FF2"/>
    <w:rsid w:val="009674AB"/>
    <w:rsid w:val="0097254B"/>
    <w:rsid w:val="0097584F"/>
    <w:rsid w:val="009A0BB4"/>
    <w:rsid w:val="009B10D4"/>
    <w:rsid w:val="009D6E07"/>
    <w:rsid w:val="009F4E8E"/>
    <w:rsid w:val="00A0769F"/>
    <w:rsid w:val="00A109AA"/>
    <w:rsid w:val="00A21C1D"/>
    <w:rsid w:val="00A33EDC"/>
    <w:rsid w:val="00A42E1E"/>
    <w:rsid w:val="00A52660"/>
    <w:rsid w:val="00A61F68"/>
    <w:rsid w:val="00A652EF"/>
    <w:rsid w:val="00A74270"/>
    <w:rsid w:val="00A74A88"/>
    <w:rsid w:val="00AF5008"/>
    <w:rsid w:val="00B1310A"/>
    <w:rsid w:val="00B23452"/>
    <w:rsid w:val="00B310D2"/>
    <w:rsid w:val="00B56ED4"/>
    <w:rsid w:val="00B62766"/>
    <w:rsid w:val="00BA200F"/>
    <w:rsid w:val="00BA6A00"/>
    <w:rsid w:val="00BD0CBC"/>
    <w:rsid w:val="00BD2FA4"/>
    <w:rsid w:val="00BE0C78"/>
    <w:rsid w:val="00BE5835"/>
    <w:rsid w:val="00C00888"/>
    <w:rsid w:val="00C04E98"/>
    <w:rsid w:val="00C07E01"/>
    <w:rsid w:val="00C07FC3"/>
    <w:rsid w:val="00C20C1A"/>
    <w:rsid w:val="00C23303"/>
    <w:rsid w:val="00C93163"/>
    <w:rsid w:val="00CA0981"/>
    <w:rsid w:val="00D01018"/>
    <w:rsid w:val="00D04717"/>
    <w:rsid w:val="00D2713C"/>
    <w:rsid w:val="00D56B2D"/>
    <w:rsid w:val="00D9453D"/>
    <w:rsid w:val="00DB75BE"/>
    <w:rsid w:val="00DC1547"/>
    <w:rsid w:val="00DC46C7"/>
    <w:rsid w:val="00DE13F2"/>
    <w:rsid w:val="00DF48DF"/>
    <w:rsid w:val="00DF4E87"/>
    <w:rsid w:val="00E06701"/>
    <w:rsid w:val="00E149A5"/>
    <w:rsid w:val="00E15234"/>
    <w:rsid w:val="00E54F99"/>
    <w:rsid w:val="00E62C7E"/>
    <w:rsid w:val="00E656E1"/>
    <w:rsid w:val="00E831E2"/>
    <w:rsid w:val="00E96074"/>
    <w:rsid w:val="00EA2D98"/>
    <w:rsid w:val="00EB2030"/>
    <w:rsid w:val="00EB6DDE"/>
    <w:rsid w:val="00ED4EB6"/>
    <w:rsid w:val="00EE2436"/>
    <w:rsid w:val="00EE607C"/>
    <w:rsid w:val="00EE71E6"/>
    <w:rsid w:val="00F275A7"/>
    <w:rsid w:val="00F406A4"/>
    <w:rsid w:val="00F61B7C"/>
    <w:rsid w:val="00F6534A"/>
    <w:rsid w:val="00FC40EE"/>
    <w:rsid w:val="2957EB3C"/>
    <w:rsid w:val="3A64275D"/>
    <w:rsid w:val="4ED4C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11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0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0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F6B11"/>
    <w:rPr>
      <w:b/>
      <w:bCs/>
    </w:rPr>
  </w:style>
  <w:style w:type="paragraph" w:styleId="Revision">
    <w:name w:val="Revision"/>
    <w:hidden/>
    <w:uiPriority w:val="99"/>
    <w:semiHidden/>
    <w:rsid w:val="00A742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1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CB2"/>
  </w:style>
  <w:style w:type="paragraph" w:styleId="Footer">
    <w:name w:val="footer"/>
    <w:basedOn w:val="Normal"/>
    <w:link w:val="FooterChar"/>
    <w:uiPriority w:val="99"/>
    <w:unhideWhenUsed/>
    <w:rsid w:val="008F1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a.org/news/2025/communication-breakdowns-are-a-major-hurdle-for-caregiv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ha.org/public/speech/disorders/adultsand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sha.org/public/developmental-milestones/communication-milesto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ha.org/public/who-are-speech-language-patholog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4949</Characters>
  <Application>Microsoft Office Word</Application>
  <DocSecurity>0</DocSecurity>
  <Lines>380</Lines>
  <Paragraphs>283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2026-03-31T13:37:00Z</dcterms:created>
  <dcterms:modified xsi:type="dcterms:W3CDTF">2026-03-31T13:37:00Z</dcterms:modified>
</cp:coreProperties>
</file>