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E46B" w14:textId="53B12AD4" w:rsidR="00FD389F" w:rsidRPr="00C562EE" w:rsidRDefault="00FD389F" w:rsidP="007C4542">
      <w:pPr>
        <w:jc w:val="center"/>
        <w:rPr>
          <w:sz w:val="28"/>
          <w:szCs w:val="28"/>
        </w:rPr>
      </w:pPr>
      <w:r w:rsidRPr="00C562EE">
        <w:rPr>
          <w:b/>
          <w:bCs/>
          <w:sz w:val="28"/>
          <w:szCs w:val="28"/>
        </w:rPr>
        <w:t>Instrumental Assessment Referral Form </w:t>
      </w:r>
      <w:r w:rsidR="00BD746E" w:rsidRPr="00C562EE">
        <w:rPr>
          <w:b/>
          <w:bCs/>
          <w:sz w:val="28"/>
          <w:szCs w:val="28"/>
        </w:rPr>
        <w:t>—</w:t>
      </w:r>
      <w:r w:rsidRPr="00C562EE">
        <w:rPr>
          <w:b/>
          <w:bCs/>
          <w:sz w:val="28"/>
          <w:szCs w:val="28"/>
        </w:rPr>
        <w:t xml:space="preserve"> Pediatrics</w:t>
      </w:r>
    </w:p>
    <w:p w14:paraId="42B9E93A" w14:textId="3690BA3B" w:rsidR="00BD746E" w:rsidRPr="00C562EE" w:rsidRDefault="00BD746E" w:rsidP="007C4542">
      <w:pPr>
        <w:rPr>
          <w:b/>
          <w:bCs/>
          <w:sz w:val="24"/>
          <w:szCs w:val="24"/>
        </w:rPr>
      </w:pPr>
      <w:r w:rsidRPr="00C562EE">
        <w:rPr>
          <w:b/>
          <w:bCs/>
          <w:sz w:val="24"/>
          <w:szCs w:val="24"/>
        </w:rPr>
        <w:t>Patient Information</w:t>
      </w:r>
    </w:p>
    <w:p w14:paraId="21FA0CBA" w14:textId="0B303D04" w:rsidR="00FD389F" w:rsidRDefault="00FD389F" w:rsidP="00C562EE">
      <w:pPr>
        <w:ind w:left="360"/>
      </w:pPr>
      <w:r>
        <w:t>Patient</w:t>
      </w:r>
      <w:r w:rsidR="00BD746E">
        <w:t>’s</w:t>
      </w:r>
      <w:r>
        <w:t xml:space="preserve"> </w:t>
      </w:r>
      <w:r w:rsidR="00BD746E">
        <w:t>name:</w:t>
      </w:r>
      <w:r>
        <w:tab/>
      </w:r>
    </w:p>
    <w:p w14:paraId="5CD82B54" w14:textId="77777777" w:rsidR="00C562EE" w:rsidRPr="00FD389F" w:rsidRDefault="00C562EE" w:rsidP="00C562EE">
      <w:pPr>
        <w:ind w:left="360"/>
      </w:pPr>
    </w:p>
    <w:p w14:paraId="10C701C8" w14:textId="3E243E59" w:rsidR="00FD389F" w:rsidRDefault="00BD746E" w:rsidP="00C562EE">
      <w:pPr>
        <w:ind w:left="360"/>
      </w:pPr>
      <w:r>
        <w:t>Patient’s date of birth:</w:t>
      </w:r>
    </w:p>
    <w:p w14:paraId="235F43E9" w14:textId="77777777" w:rsidR="00C562EE" w:rsidRPr="00FD389F" w:rsidRDefault="00C562EE" w:rsidP="00C562EE">
      <w:pPr>
        <w:ind w:left="360"/>
      </w:pPr>
    </w:p>
    <w:p w14:paraId="3D9C10B3" w14:textId="520335D0" w:rsidR="00FD389F" w:rsidRDefault="00BD746E" w:rsidP="00C562EE">
      <w:pPr>
        <w:ind w:left="360"/>
      </w:pPr>
      <w:r>
        <w:t>Patient’s preferred name:</w:t>
      </w:r>
    </w:p>
    <w:p w14:paraId="44368FA9" w14:textId="77777777" w:rsidR="00C562EE" w:rsidRDefault="00C562EE" w:rsidP="00C562EE">
      <w:pPr>
        <w:ind w:left="360"/>
      </w:pPr>
    </w:p>
    <w:p w14:paraId="22CA5D45" w14:textId="7BEB2420" w:rsidR="00EA6E21" w:rsidRDefault="00FD389F" w:rsidP="00C562EE">
      <w:pPr>
        <w:ind w:firstLine="360"/>
      </w:pPr>
      <w:r>
        <w:t xml:space="preserve">Caregiver </w:t>
      </w:r>
      <w:r w:rsidR="000C23BB">
        <w:t>attending study with patient:</w:t>
      </w:r>
    </w:p>
    <w:p w14:paraId="446E6290" w14:textId="77777777" w:rsidR="00C562EE" w:rsidRDefault="00C562EE" w:rsidP="00C562EE">
      <w:pPr>
        <w:ind w:firstLine="360"/>
      </w:pPr>
    </w:p>
    <w:p w14:paraId="2222CFB0" w14:textId="1E5AEA81" w:rsidR="000C23BB" w:rsidRDefault="000C23BB" w:rsidP="00C562EE">
      <w:pPr>
        <w:ind w:firstLine="360"/>
      </w:pPr>
      <w:r>
        <w:t>Caregiver who should receive follow-up after study:</w:t>
      </w:r>
    </w:p>
    <w:p w14:paraId="60B2E368" w14:textId="77777777" w:rsidR="00C562EE" w:rsidRPr="00FD389F" w:rsidRDefault="00C562EE" w:rsidP="00C562EE">
      <w:pPr>
        <w:ind w:firstLine="360"/>
      </w:pPr>
    </w:p>
    <w:p w14:paraId="273981F7" w14:textId="40585AAC" w:rsidR="00FD389F" w:rsidRDefault="00BD746E" w:rsidP="00C562EE">
      <w:pPr>
        <w:ind w:left="360"/>
      </w:pPr>
      <w:r>
        <w:t>Referring clinician’s name:</w:t>
      </w:r>
    </w:p>
    <w:p w14:paraId="7D27F423" w14:textId="77777777" w:rsidR="00C562EE" w:rsidRPr="00FD389F" w:rsidRDefault="00C562EE" w:rsidP="00C562EE">
      <w:pPr>
        <w:ind w:left="360"/>
      </w:pPr>
    </w:p>
    <w:p w14:paraId="643B9986" w14:textId="00050A57" w:rsidR="00FD389F" w:rsidRDefault="00BD746E" w:rsidP="00C562EE">
      <w:pPr>
        <w:ind w:left="360"/>
      </w:pPr>
      <w:proofErr w:type="gramStart"/>
      <w:r>
        <w:t>Referring</w:t>
      </w:r>
      <w:proofErr w:type="gramEnd"/>
      <w:r>
        <w:t xml:space="preserve"> clinician’s contact information</w:t>
      </w:r>
      <w:r w:rsidR="00FD389F">
        <w:t>:</w:t>
      </w:r>
    </w:p>
    <w:p w14:paraId="3BB33821" w14:textId="77777777" w:rsidR="00C562EE" w:rsidRDefault="00C562EE" w:rsidP="00C562EE">
      <w:pPr>
        <w:ind w:left="360"/>
      </w:pPr>
    </w:p>
    <w:p w14:paraId="4063C433" w14:textId="1A62AF20" w:rsidR="00F02A6A" w:rsidRPr="00C562EE" w:rsidRDefault="00F02A6A" w:rsidP="006142ED">
      <w:pPr>
        <w:rPr>
          <w:sz w:val="24"/>
          <w:szCs w:val="24"/>
        </w:rPr>
      </w:pPr>
      <w:r w:rsidRPr="43E1D37D">
        <w:rPr>
          <w:b/>
          <w:bCs/>
          <w:sz w:val="24"/>
          <w:szCs w:val="24"/>
        </w:rPr>
        <w:t xml:space="preserve">What </w:t>
      </w:r>
      <w:r w:rsidR="00BD746E" w:rsidRPr="43E1D37D">
        <w:rPr>
          <w:b/>
          <w:bCs/>
          <w:sz w:val="24"/>
          <w:szCs w:val="24"/>
        </w:rPr>
        <w:t>is the clinical question that this instrumental assessment should answer</w:t>
      </w:r>
      <w:r w:rsidRPr="43E1D37D">
        <w:rPr>
          <w:b/>
          <w:bCs/>
          <w:sz w:val="24"/>
          <w:szCs w:val="24"/>
        </w:rPr>
        <w:t>?</w:t>
      </w:r>
    </w:p>
    <w:p w14:paraId="1CFC2E30" w14:textId="3AE74E3B" w:rsidR="43E1D37D" w:rsidRDefault="43E1D37D" w:rsidP="43E1D37D">
      <w:pPr>
        <w:rPr>
          <w:b/>
          <w:bCs/>
          <w:sz w:val="24"/>
          <w:szCs w:val="24"/>
        </w:rPr>
      </w:pPr>
    </w:p>
    <w:p w14:paraId="26CA24DF" w14:textId="2A263860" w:rsidR="43E1D37D" w:rsidRDefault="43E1D37D" w:rsidP="43E1D37D">
      <w:pPr>
        <w:rPr>
          <w:b/>
          <w:bCs/>
          <w:sz w:val="24"/>
          <w:szCs w:val="24"/>
        </w:rPr>
      </w:pPr>
    </w:p>
    <w:p w14:paraId="423F05D0" w14:textId="252B86A6" w:rsidR="00FD389F" w:rsidRPr="00C562EE" w:rsidRDefault="00FD389F" w:rsidP="554C354B">
      <w:pPr>
        <w:rPr>
          <w:b/>
          <w:bCs/>
          <w:sz w:val="24"/>
          <w:szCs w:val="24"/>
        </w:rPr>
      </w:pPr>
      <w:r w:rsidRPr="00C562EE">
        <w:rPr>
          <w:b/>
          <w:bCs/>
          <w:sz w:val="24"/>
          <w:szCs w:val="24"/>
        </w:rPr>
        <w:t>Medical History</w:t>
      </w:r>
    </w:p>
    <w:p w14:paraId="0461BCB6" w14:textId="3D216A35" w:rsidR="00FD389F" w:rsidRDefault="00FD389F" w:rsidP="00C562EE">
      <w:pPr>
        <w:ind w:left="360"/>
      </w:pPr>
      <w:r>
        <w:t>Primary medical diagnoses:</w:t>
      </w:r>
    </w:p>
    <w:p w14:paraId="71156EC5" w14:textId="77777777" w:rsidR="00C562EE" w:rsidRDefault="00C562EE" w:rsidP="00C562EE">
      <w:pPr>
        <w:ind w:left="360"/>
      </w:pPr>
    </w:p>
    <w:p w14:paraId="05C29CE0" w14:textId="261E47B0" w:rsidR="00FD389F" w:rsidRDefault="00FD389F" w:rsidP="00C562EE">
      <w:pPr>
        <w:ind w:left="360"/>
      </w:pPr>
      <w:r>
        <w:t>Birth history (as applicable):</w:t>
      </w:r>
    </w:p>
    <w:p w14:paraId="37A8D7C0" w14:textId="77777777" w:rsidR="00C562EE" w:rsidRDefault="00C562EE" w:rsidP="00C562EE">
      <w:pPr>
        <w:ind w:left="360"/>
      </w:pPr>
    </w:p>
    <w:p w14:paraId="3320E916" w14:textId="29E83029" w:rsidR="00694A60" w:rsidRDefault="00FD389F" w:rsidP="00C562EE">
      <w:pPr>
        <w:ind w:left="360"/>
      </w:pPr>
      <w:r>
        <w:t>Pulmonary status (e.g.</w:t>
      </w:r>
      <w:r w:rsidR="00BD746E">
        <w:t>,</w:t>
      </w:r>
      <w:r>
        <w:t xml:space="preserve"> oxygen needs, history of pneumonia</w:t>
      </w:r>
      <w:r w:rsidR="04A2BFE3">
        <w:t xml:space="preserve"> or</w:t>
      </w:r>
      <w:r>
        <w:t xml:space="preserve"> aspiration):</w:t>
      </w:r>
    </w:p>
    <w:p w14:paraId="10DD7166" w14:textId="77777777" w:rsidR="00C562EE" w:rsidRDefault="00C562EE" w:rsidP="00C562EE">
      <w:pPr>
        <w:ind w:left="360"/>
      </w:pPr>
    </w:p>
    <w:p w14:paraId="328C88DD" w14:textId="783AD820" w:rsidR="00FD389F" w:rsidRDefault="00FD389F" w:rsidP="00C562EE">
      <w:pPr>
        <w:ind w:left="360"/>
      </w:pPr>
      <w:r>
        <w:t>Neurodevelopmental/</w:t>
      </w:r>
      <w:r w:rsidR="00BD746E">
        <w:t>c</w:t>
      </w:r>
      <w:r>
        <w:t>ognitive status:</w:t>
      </w:r>
    </w:p>
    <w:p w14:paraId="689E4620" w14:textId="77777777" w:rsidR="00C562EE" w:rsidRDefault="00C562EE" w:rsidP="00C562EE">
      <w:pPr>
        <w:ind w:left="360"/>
      </w:pPr>
    </w:p>
    <w:p w14:paraId="1AC0580E" w14:textId="0F46E517" w:rsidR="00FD389F" w:rsidRDefault="00FD389F" w:rsidP="00C562EE">
      <w:pPr>
        <w:ind w:left="360"/>
      </w:pPr>
      <w:r>
        <w:t>Motor status (</w:t>
      </w:r>
      <w:r w:rsidR="00BD746E">
        <w:t xml:space="preserve">e.g., </w:t>
      </w:r>
      <w:r>
        <w:t>sitting ability, positioning needs, head/neck control, transfer independence):</w:t>
      </w:r>
    </w:p>
    <w:p w14:paraId="45DC1A7F" w14:textId="77777777" w:rsidR="00C562EE" w:rsidRDefault="00C562EE" w:rsidP="00C562EE">
      <w:pPr>
        <w:ind w:left="360"/>
      </w:pPr>
    </w:p>
    <w:p w14:paraId="37A2FF1A" w14:textId="5F14D1B3" w:rsidR="00FD389F" w:rsidRDefault="00A46039" w:rsidP="00C562EE">
      <w:pPr>
        <w:ind w:left="360"/>
      </w:pPr>
      <w:r>
        <w:t>GI</w:t>
      </w:r>
      <w:r w:rsidR="004A69BE">
        <w:t xml:space="preserve">, </w:t>
      </w:r>
      <w:r w:rsidR="00BD746E">
        <w:t>n</w:t>
      </w:r>
      <w:r w:rsidR="004A69BE">
        <w:t>utrition,</w:t>
      </w:r>
      <w:r w:rsidR="00FD389F">
        <w:t xml:space="preserve"> and/or </w:t>
      </w:r>
      <w:r w:rsidR="00BD746E">
        <w:t>f</w:t>
      </w:r>
      <w:r w:rsidR="00FD389F">
        <w:t xml:space="preserve">eeding </w:t>
      </w:r>
      <w:r w:rsidR="00BD746E">
        <w:t>t</w:t>
      </w:r>
      <w:r w:rsidR="00FD389F">
        <w:t>ube history:</w:t>
      </w:r>
    </w:p>
    <w:p w14:paraId="66964A8F" w14:textId="77777777" w:rsidR="00C562EE" w:rsidRDefault="00C562EE" w:rsidP="00C562EE">
      <w:pPr>
        <w:ind w:left="360"/>
      </w:pPr>
    </w:p>
    <w:p w14:paraId="47A91828" w14:textId="7819A0D8" w:rsidR="00394919" w:rsidRDefault="00394919" w:rsidP="00C562EE">
      <w:pPr>
        <w:ind w:left="360"/>
      </w:pPr>
      <w:r>
        <w:t>Allergy history:</w:t>
      </w:r>
    </w:p>
    <w:p w14:paraId="1EF260F3" w14:textId="77777777" w:rsidR="00C562EE" w:rsidRDefault="00C562EE" w:rsidP="00C562EE">
      <w:pPr>
        <w:ind w:left="360"/>
      </w:pPr>
    </w:p>
    <w:p w14:paraId="57477C45" w14:textId="4F780B59" w:rsidR="00FD389F" w:rsidRDefault="00FD389F" w:rsidP="00C562EE">
      <w:pPr>
        <w:ind w:left="360"/>
      </w:pPr>
      <w:r>
        <w:t>Current medications:</w:t>
      </w:r>
    </w:p>
    <w:p w14:paraId="145CC358" w14:textId="77777777" w:rsidR="00C562EE" w:rsidRDefault="00C562EE" w:rsidP="00C562EE">
      <w:pPr>
        <w:ind w:left="360"/>
      </w:pPr>
    </w:p>
    <w:p w14:paraId="4749E931" w14:textId="5FBE467B" w:rsidR="00BD746E" w:rsidRDefault="00FD389F" w:rsidP="00BD746E">
      <w:r w:rsidRPr="00C562EE">
        <w:rPr>
          <w:b/>
          <w:bCs/>
          <w:sz w:val="24"/>
          <w:szCs w:val="24"/>
        </w:rPr>
        <w:t>Personal Information</w:t>
      </w:r>
    </w:p>
    <w:p w14:paraId="773CF2F6" w14:textId="4A875846" w:rsidR="00FD389F" w:rsidRDefault="00FD389F" w:rsidP="00C562EE">
      <w:pPr>
        <w:ind w:left="360"/>
      </w:pPr>
      <w:r>
        <w:t>Child</w:t>
      </w:r>
      <w:r w:rsidR="006D3AD1">
        <w:t>’s</w:t>
      </w:r>
      <w:r>
        <w:t xml:space="preserve"> and/or caregiver</w:t>
      </w:r>
      <w:r w:rsidR="006D3AD1">
        <w:t>’s</w:t>
      </w:r>
      <w:r>
        <w:t xml:space="preserve"> goals and preferences:</w:t>
      </w:r>
    </w:p>
    <w:p w14:paraId="6AA02091" w14:textId="77777777" w:rsidR="00C562EE" w:rsidRPr="00FD389F" w:rsidRDefault="00C562EE" w:rsidP="00C562EE">
      <w:pPr>
        <w:ind w:left="360"/>
      </w:pPr>
    </w:p>
    <w:p w14:paraId="0ABDC9F7" w14:textId="5A90EFF2" w:rsidR="00FD389F" w:rsidRDefault="00FD389F" w:rsidP="00C562EE">
      <w:pPr>
        <w:ind w:left="360"/>
      </w:pPr>
      <w:r>
        <w:t>Caregiver</w:t>
      </w:r>
      <w:r w:rsidR="006D3AD1">
        <w:t>’s</w:t>
      </w:r>
      <w:r>
        <w:t xml:space="preserve"> involvement:</w:t>
      </w:r>
    </w:p>
    <w:p w14:paraId="7682F0DB" w14:textId="77777777" w:rsidR="00C562EE" w:rsidRPr="00FD389F" w:rsidRDefault="00C562EE" w:rsidP="00C562EE">
      <w:pPr>
        <w:ind w:left="360"/>
      </w:pPr>
    </w:p>
    <w:p w14:paraId="2DF9BB9C" w14:textId="6C8B9040" w:rsidR="00FD389F" w:rsidRDefault="00FD389F" w:rsidP="00C562EE">
      <w:pPr>
        <w:ind w:left="360"/>
      </w:pPr>
      <w:r>
        <w:t xml:space="preserve">Cultural or religious considerations related to </w:t>
      </w:r>
      <w:r w:rsidR="001850FC">
        <w:t>feeding</w:t>
      </w:r>
      <w:r w:rsidR="00C562EE">
        <w:t xml:space="preserve"> and swallowing</w:t>
      </w:r>
      <w:r>
        <w:t>:</w:t>
      </w:r>
    </w:p>
    <w:p w14:paraId="7AFE6339" w14:textId="77777777" w:rsidR="00C562EE" w:rsidRDefault="00C562EE" w:rsidP="00C562EE">
      <w:pPr>
        <w:ind w:left="360"/>
      </w:pPr>
    </w:p>
    <w:p w14:paraId="078B4679" w14:textId="08030472" w:rsidR="000D368D" w:rsidRDefault="000D368D" w:rsidP="00C562EE">
      <w:pPr>
        <w:ind w:left="360"/>
      </w:pPr>
      <w:r>
        <w:t>Known social risk factors and/or unmet social needs related to feeding and swallowing:</w:t>
      </w:r>
    </w:p>
    <w:p w14:paraId="558CBD98" w14:textId="77777777" w:rsidR="00C562EE" w:rsidRPr="00FD389F" w:rsidRDefault="00C562EE" w:rsidP="00C562EE">
      <w:pPr>
        <w:ind w:left="360"/>
      </w:pPr>
    </w:p>
    <w:p w14:paraId="7FB78FC5" w14:textId="3F64CB85" w:rsidR="00D210C5" w:rsidRDefault="00D210C5" w:rsidP="00C562EE">
      <w:pPr>
        <w:ind w:left="360"/>
      </w:pPr>
      <w:r>
        <w:t>Other psychosocial history:</w:t>
      </w:r>
    </w:p>
    <w:p w14:paraId="5925FFC2" w14:textId="77777777" w:rsidR="00C562EE" w:rsidRDefault="00C562EE" w:rsidP="00C562EE">
      <w:pPr>
        <w:ind w:left="360"/>
      </w:pPr>
    </w:p>
    <w:p w14:paraId="01FAD75F" w14:textId="3014751F" w:rsidR="007C4542" w:rsidRPr="00C562EE" w:rsidRDefault="00394919" w:rsidP="00394919">
      <w:pPr>
        <w:rPr>
          <w:sz w:val="24"/>
          <w:szCs w:val="24"/>
        </w:rPr>
      </w:pPr>
      <w:r w:rsidRPr="00C562EE">
        <w:rPr>
          <w:b/>
          <w:bCs/>
          <w:sz w:val="24"/>
          <w:szCs w:val="24"/>
        </w:rPr>
        <w:t xml:space="preserve">Feeding </w:t>
      </w:r>
      <w:r w:rsidR="007C4542" w:rsidRPr="00C562EE">
        <w:rPr>
          <w:b/>
          <w:bCs/>
          <w:sz w:val="24"/>
          <w:szCs w:val="24"/>
        </w:rPr>
        <w:t xml:space="preserve">and Swallowing </w:t>
      </w:r>
      <w:r w:rsidRPr="00C562EE">
        <w:rPr>
          <w:b/>
          <w:bCs/>
          <w:sz w:val="24"/>
          <w:szCs w:val="24"/>
        </w:rPr>
        <w:t>Skill History</w:t>
      </w:r>
    </w:p>
    <w:p w14:paraId="0B41FA97" w14:textId="4641327B" w:rsidR="00394919" w:rsidRDefault="00394919" w:rsidP="00C562EE">
      <w:pPr>
        <w:ind w:left="360"/>
      </w:pPr>
      <w:r>
        <w:t xml:space="preserve">When did the feeding </w:t>
      </w:r>
      <w:r w:rsidR="007C4542">
        <w:t xml:space="preserve">and/or swallowing </w:t>
      </w:r>
      <w:r>
        <w:t>problems start?</w:t>
      </w:r>
    </w:p>
    <w:p w14:paraId="149A85D6" w14:textId="77777777" w:rsidR="00C562EE" w:rsidRPr="00394919" w:rsidRDefault="00C562EE" w:rsidP="00C562EE">
      <w:pPr>
        <w:ind w:left="360"/>
      </w:pPr>
    </w:p>
    <w:p w14:paraId="483397A3" w14:textId="5AE91748" w:rsidR="00394919" w:rsidRDefault="00394919" w:rsidP="00C562EE">
      <w:pPr>
        <w:ind w:left="360"/>
      </w:pPr>
      <w:r>
        <w:t>Previous instrumental swallow</w:t>
      </w:r>
      <w:r w:rsidR="4BE02EE0">
        <w:t>ing</w:t>
      </w:r>
      <w:r>
        <w:t xml:space="preserve"> evaluations (date</w:t>
      </w:r>
      <w:r w:rsidR="006D6801">
        <w:t>s</w:t>
      </w:r>
      <w:r>
        <w:t xml:space="preserve"> and results):</w:t>
      </w:r>
    </w:p>
    <w:p w14:paraId="4531106C" w14:textId="77777777" w:rsidR="00C562EE" w:rsidRPr="00394919" w:rsidRDefault="00C562EE" w:rsidP="00C562EE">
      <w:pPr>
        <w:ind w:left="360"/>
      </w:pPr>
    </w:p>
    <w:p w14:paraId="6F964AF6" w14:textId="36788FAB" w:rsidR="00394919" w:rsidRDefault="00394919" w:rsidP="00C562EE">
      <w:pPr>
        <w:ind w:left="360"/>
      </w:pPr>
      <w:r>
        <w:t xml:space="preserve">Previous clinical </w:t>
      </w:r>
      <w:r w:rsidR="001850FC">
        <w:t>feeding</w:t>
      </w:r>
      <w:r>
        <w:t xml:space="preserve"> evaluations (date</w:t>
      </w:r>
      <w:r w:rsidR="006D6801">
        <w:t>s</w:t>
      </w:r>
      <w:r>
        <w:t xml:space="preserve"> and results):</w:t>
      </w:r>
    </w:p>
    <w:p w14:paraId="6845E071" w14:textId="77777777" w:rsidR="00C562EE" w:rsidRPr="00394919" w:rsidRDefault="00C562EE" w:rsidP="00C562EE">
      <w:pPr>
        <w:ind w:left="360"/>
      </w:pPr>
    </w:p>
    <w:p w14:paraId="050022A1" w14:textId="131711FA" w:rsidR="00394919" w:rsidRDefault="00394919" w:rsidP="00C562EE">
      <w:pPr>
        <w:ind w:left="360"/>
      </w:pPr>
      <w:r>
        <w:lastRenderedPageBreak/>
        <w:t>Previous developmental strategies used during feeding</w:t>
      </w:r>
      <w:r w:rsidR="3383261A">
        <w:t xml:space="preserve"> </w:t>
      </w:r>
      <w:r>
        <w:t xml:space="preserve">and </w:t>
      </w:r>
      <w:r w:rsidR="006D6801">
        <w:t xml:space="preserve">their </w:t>
      </w:r>
      <w:r>
        <w:t>effectiveness:</w:t>
      </w:r>
    </w:p>
    <w:p w14:paraId="7A9CC0B9" w14:textId="77777777" w:rsidR="00C562EE" w:rsidRPr="00394919" w:rsidRDefault="00C562EE" w:rsidP="00C562EE">
      <w:pPr>
        <w:ind w:left="360"/>
      </w:pPr>
    </w:p>
    <w:p w14:paraId="50954B5F" w14:textId="28DBC693" w:rsidR="00394919" w:rsidRDefault="00394919" w:rsidP="00C562EE">
      <w:pPr>
        <w:ind w:left="360"/>
      </w:pPr>
      <w:r>
        <w:t>Caregiver self-reported competence with implementation of strategies:</w:t>
      </w:r>
    </w:p>
    <w:p w14:paraId="509670D8" w14:textId="77777777" w:rsidR="00C562EE" w:rsidRPr="00394919" w:rsidRDefault="00C562EE" w:rsidP="00C562EE">
      <w:pPr>
        <w:ind w:left="360"/>
      </w:pPr>
    </w:p>
    <w:p w14:paraId="087A0464" w14:textId="08C6DFA7" w:rsidR="007C4542" w:rsidRPr="00C562EE" w:rsidRDefault="00394919" w:rsidP="00394919">
      <w:pPr>
        <w:rPr>
          <w:sz w:val="24"/>
          <w:szCs w:val="24"/>
        </w:rPr>
      </w:pPr>
      <w:r w:rsidRPr="00C562EE">
        <w:rPr>
          <w:b/>
          <w:bCs/>
          <w:sz w:val="24"/>
          <w:szCs w:val="24"/>
        </w:rPr>
        <w:t>Current Feeding</w:t>
      </w:r>
      <w:r w:rsidR="00A46039" w:rsidRPr="00C562EE">
        <w:rPr>
          <w:b/>
          <w:bCs/>
          <w:sz w:val="24"/>
          <w:szCs w:val="24"/>
        </w:rPr>
        <w:t xml:space="preserve"> and Nutritional</w:t>
      </w:r>
      <w:r w:rsidRPr="00C562EE">
        <w:rPr>
          <w:b/>
          <w:bCs/>
          <w:sz w:val="24"/>
          <w:szCs w:val="24"/>
        </w:rPr>
        <w:t xml:space="preserve"> Status</w:t>
      </w:r>
    </w:p>
    <w:p w14:paraId="22F5977B" w14:textId="2FBEE8E2" w:rsidR="00394919" w:rsidRDefault="00394919" w:rsidP="00C562EE">
      <w:pPr>
        <w:ind w:left="360"/>
      </w:pPr>
      <w:r>
        <w:t>Primary route of nutrition:</w:t>
      </w:r>
    </w:p>
    <w:p w14:paraId="0AF16A20" w14:textId="77777777" w:rsidR="00C562EE" w:rsidRPr="00394919" w:rsidRDefault="00C562EE" w:rsidP="00C562EE">
      <w:pPr>
        <w:ind w:left="360"/>
      </w:pPr>
    </w:p>
    <w:p w14:paraId="0094A162" w14:textId="514C7BF5" w:rsidR="00394919" w:rsidRDefault="00394919" w:rsidP="00C562EE">
      <w:pPr>
        <w:ind w:left="360"/>
      </w:pPr>
      <w:r>
        <w:t>Current solid and</w:t>
      </w:r>
      <w:r w:rsidR="001850FC">
        <w:t>/or</w:t>
      </w:r>
      <w:r>
        <w:t xml:space="preserve"> liquid recommendations</w:t>
      </w:r>
      <w:r w:rsidR="005310CB">
        <w:t xml:space="preserve"> and child preferences</w:t>
      </w:r>
      <w:r>
        <w:t>:</w:t>
      </w:r>
    </w:p>
    <w:p w14:paraId="134988DF" w14:textId="77777777" w:rsidR="00C562EE" w:rsidRPr="00394919" w:rsidRDefault="00C562EE" w:rsidP="00C562EE">
      <w:pPr>
        <w:ind w:left="360"/>
      </w:pPr>
    </w:p>
    <w:p w14:paraId="3E836E5D" w14:textId="04D48FF0" w:rsidR="001850FC" w:rsidRDefault="001850FC" w:rsidP="00C562EE">
      <w:pPr>
        <w:ind w:left="360"/>
      </w:pPr>
      <w:r>
        <w:t>Oral feeding method (e.g.</w:t>
      </w:r>
      <w:r w:rsidR="00BD746E">
        <w:t>,</w:t>
      </w:r>
      <w:r>
        <w:t xml:space="preserve"> bottle and nipple system, type of cup)</w:t>
      </w:r>
      <w:r w:rsidR="006D6801">
        <w:t>:</w:t>
      </w:r>
    </w:p>
    <w:p w14:paraId="536C376F" w14:textId="77777777" w:rsidR="00C562EE" w:rsidRDefault="00C562EE" w:rsidP="00C562EE">
      <w:pPr>
        <w:ind w:left="360"/>
      </w:pPr>
    </w:p>
    <w:p w14:paraId="5058D290" w14:textId="52346C87" w:rsidR="00394919" w:rsidRDefault="00394919" w:rsidP="00C562EE">
      <w:pPr>
        <w:ind w:left="360"/>
      </w:pPr>
      <w:r>
        <w:t>Developmental strategies attempted</w:t>
      </w:r>
      <w:r w:rsidR="006D6801">
        <w:t xml:space="preserve"> and/or </w:t>
      </w:r>
      <w:r>
        <w:t>recommended:</w:t>
      </w:r>
    </w:p>
    <w:p w14:paraId="77297C0A" w14:textId="77777777" w:rsidR="00C562EE" w:rsidRPr="00394919" w:rsidRDefault="00C562EE" w:rsidP="00C562EE">
      <w:pPr>
        <w:ind w:left="360"/>
      </w:pPr>
    </w:p>
    <w:p w14:paraId="2743A581" w14:textId="4228EDDD" w:rsidR="00394919" w:rsidRDefault="00394919" w:rsidP="00C562EE">
      <w:pPr>
        <w:ind w:left="360" w:right="-270"/>
      </w:pPr>
      <w:r>
        <w:t>Level of support needed during feeding (e.g.</w:t>
      </w:r>
      <w:r w:rsidR="00BD746E">
        <w:t>,</w:t>
      </w:r>
      <w:r>
        <w:t xml:space="preserve"> </w:t>
      </w:r>
      <w:r w:rsidR="001850FC">
        <w:t>caregiver assistance</w:t>
      </w:r>
      <w:r>
        <w:t>, positioning aids)</w:t>
      </w:r>
      <w:r w:rsidR="006D6801">
        <w:t>:</w:t>
      </w:r>
    </w:p>
    <w:p w14:paraId="34FAA6FB" w14:textId="77777777" w:rsidR="00C562EE" w:rsidRDefault="00C562EE" w:rsidP="00C562EE">
      <w:pPr>
        <w:ind w:left="360" w:right="-270"/>
      </w:pPr>
    </w:p>
    <w:p w14:paraId="489B0342" w14:textId="32DE59D9" w:rsidR="00394919" w:rsidRDefault="00394919" w:rsidP="00C562EE">
      <w:pPr>
        <w:ind w:left="360"/>
      </w:pPr>
      <w:r>
        <w:t>Other pertinent information</w:t>
      </w:r>
      <w:r w:rsidR="4C8C09CA">
        <w:t xml:space="preserve"> (e.g., behavioral concerns)</w:t>
      </w:r>
      <w:r>
        <w:t>:</w:t>
      </w:r>
    </w:p>
    <w:p w14:paraId="77C55B2C" w14:textId="77777777" w:rsidR="00C562EE" w:rsidRPr="00394919" w:rsidRDefault="00C562EE" w:rsidP="00C562EE">
      <w:pPr>
        <w:ind w:left="360"/>
      </w:pPr>
    </w:p>
    <w:p w14:paraId="1DDD08E6" w14:textId="484AB570" w:rsidR="00E24FCA" w:rsidRPr="00C562EE" w:rsidRDefault="00E02788" w:rsidP="00E24FCA">
      <w:pPr>
        <w:rPr>
          <w:sz w:val="24"/>
          <w:szCs w:val="24"/>
        </w:rPr>
      </w:pPr>
      <w:r w:rsidRPr="00C562EE">
        <w:rPr>
          <w:b/>
          <w:bCs/>
          <w:sz w:val="24"/>
          <w:szCs w:val="24"/>
        </w:rPr>
        <w:t xml:space="preserve">Instrumental </w:t>
      </w:r>
      <w:r w:rsidR="00E24FCA" w:rsidRPr="00C562EE">
        <w:rPr>
          <w:b/>
          <w:bCs/>
          <w:sz w:val="24"/>
          <w:szCs w:val="24"/>
        </w:rPr>
        <w:t>Assessment Findings</w:t>
      </w:r>
    </w:p>
    <w:p w14:paraId="43AB1979" w14:textId="5E72CBA9" w:rsidR="00E24FCA" w:rsidRDefault="00E24FCA" w:rsidP="00C562EE">
      <w:pPr>
        <w:ind w:left="360"/>
      </w:pPr>
      <w:r>
        <w:t>Study results:</w:t>
      </w:r>
    </w:p>
    <w:p w14:paraId="33241A2D" w14:textId="77777777" w:rsidR="00C562EE" w:rsidRPr="00E24FCA" w:rsidRDefault="00C562EE" w:rsidP="00C562EE">
      <w:pPr>
        <w:ind w:left="360"/>
      </w:pPr>
    </w:p>
    <w:p w14:paraId="15FD2075" w14:textId="20517A3F" w:rsidR="00E24FCA" w:rsidRDefault="000D368D" w:rsidP="00C562EE">
      <w:pPr>
        <w:ind w:left="360"/>
      </w:pPr>
      <w:r>
        <w:t>Feeding</w:t>
      </w:r>
      <w:r w:rsidR="00E24FCA">
        <w:t xml:space="preserve"> recommendations</w:t>
      </w:r>
      <w:r w:rsidR="00274247">
        <w:t xml:space="preserve"> (including solid and liquid textures, feeding method)</w:t>
      </w:r>
      <w:r w:rsidR="00E24FCA">
        <w:t>:</w:t>
      </w:r>
    </w:p>
    <w:p w14:paraId="0A72FDAB" w14:textId="77777777" w:rsidR="00C562EE" w:rsidRPr="00E24FCA" w:rsidRDefault="00C562EE" w:rsidP="00C562EE">
      <w:pPr>
        <w:ind w:left="360"/>
      </w:pPr>
    </w:p>
    <w:p w14:paraId="2AD2F8C1" w14:textId="36882E2C" w:rsidR="00E24FCA" w:rsidRDefault="00E24FCA" w:rsidP="00C562EE">
      <w:pPr>
        <w:ind w:left="360"/>
      </w:pPr>
      <w:r>
        <w:t xml:space="preserve">Swallowing precautions </w:t>
      </w:r>
      <w:r w:rsidR="00EB5E3D">
        <w:t>and strategies</w:t>
      </w:r>
      <w:r>
        <w:t>:</w:t>
      </w:r>
    </w:p>
    <w:p w14:paraId="3EBDDA17" w14:textId="77777777" w:rsidR="00C562EE" w:rsidRPr="00E24FCA" w:rsidRDefault="00C562EE" w:rsidP="00C562EE">
      <w:pPr>
        <w:ind w:left="360"/>
      </w:pPr>
    </w:p>
    <w:p w14:paraId="7A9DCC31" w14:textId="44AB4545" w:rsidR="00E24FCA" w:rsidRDefault="00E24FCA" w:rsidP="00C562EE">
      <w:pPr>
        <w:ind w:left="360"/>
      </w:pPr>
      <w:r>
        <w:t xml:space="preserve">Prognosis for </w:t>
      </w:r>
      <w:r w:rsidR="3DA9BFCF">
        <w:t xml:space="preserve">feeding and </w:t>
      </w:r>
      <w:r>
        <w:t>swallowing recovery:</w:t>
      </w:r>
    </w:p>
    <w:p w14:paraId="00A2554C" w14:textId="77777777" w:rsidR="00C562EE" w:rsidRPr="00E24FCA" w:rsidRDefault="00C562EE" w:rsidP="00C562EE">
      <w:pPr>
        <w:ind w:left="360"/>
      </w:pPr>
    </w:p>
    <w:p w14:paraId="12AF69F7" w14:textId="69CA93E0" w:rsidR="00E24FCA" w:rsidRDefault="00E24FCA" w:rsidP="00C562EE">
      <w:pPr>
        <w:ind w:left="360"/>
      </w:pPr>
      <w:r>
        <w:t>Other recommended referrals:</w:t>
      </w:r>
    </w:p>
    <w:p w14:paraId="1B417ADB" w14:textId="77777777" w:rsidR="00C562EE" w:rsidRPr="00E24FCA" w:rsidRDefault="00C562EE" w:rsidP="00C562EE">
      <w:pPr>
        <w:ind w:left="360"/>
      </w:pPr>
    </w:p>
    <w:p w14:paraId="6E80ED70" w14:textId="48E48B8C" w:rsidR="00E24FCA" w:rsidRPr="00E24FCA" w:rsidRDefault="00E24FCA" w:rsidP="00C562EE">
      <w:pPr>
        <w:ind w:left="360"/>
      </w:pPr>
      <w:r>
        <w:t xml:space="preserve">Patient </w:t>
      </w:r>
      <w:r w:rsidR="00C562EE">
        <w:t>and/</w:t>
      </w:r>
      <w:r>
        <w:t>or care</w:t>
      </w:r>
      <w:r w:rsidR="00EB5E3D">
        <w:t xml:space="preserve">giver </w:t>
      </w:r>
      <w:r>
        <w:t>education</w:t>
      </w:r>
      <w:r w:rsidR="0082703E">
        <w:t xml:space="preserve"> completed</w:t>
      </w:r>
      <w:r w:rsidR="00C562EE">
        <w:t xml:space="preserve"> (please describe)</w:t>
      </w:r>
      <w:r>
        <w:t>:</w:t>
      </w:r>
    </w:p>
    <w:p w14:paraId="4206A1D3" w14:textId="77777777" w:rsidR="00E24FCA" w:rsidRDefault="00E24FCA"/>
    <w:sectPr w:rsidR="00E24F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41477" w14:textId="77777777" w:rsidR="00256926" w:rsidRDefault="00256926" w:rsidP="002748DA">
      <w:pPr>
        <w:spacing w:after="0" w:line="240" w:lineRule="auto"/>
      </w:pPr>
      <w:r>
        <w:separator/>
      </w:r>
    </w:p>
  </w:endnote>
  <w:endnote w:type="continuationSeparator" w:id="0">
    <w:p w14:paraId="37404279" w14:textId="77777777" w:rsidR="00256926" w:rsidRDefault="00256926" w:rsidP="0027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FAEA" w14:textId="77777777" w:rsidR="009C18CD" w:rsidRDefault="009C1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3C6C" w14:textId="77777777" w:rsidR="009C18CD" w:rsidRPr="00C2612E" w:rsidRDefault="009C18CD" w:rsidP="009C18CD">
    <w:pPr>
      <w:pStyle w:val="BasicParagraph"/>
      <w:pBdr>
        <w:bottom w:val="dotted" w:sz="4" w:space="1" w:color="00778B"/>
      </w:pBdr>
      <w:ind w:left="432" w:right="432"/>
      <w:jc w:val="center"/>
      <w:rPr>
        <w:rFonts w:ascii="Arial" w:hAnsi="Arial" w:cs="Arial"/>
        <w:color w:val="63544F"/>
        <w:sz w:val="8"/>
        <w:szCs w:val="8"/>
      </w:rPr>
    </w:pPr>
  </w:p>
  <w:p w14:paraId="26748A2E" w14:textId="0DDE1410" w:rsidR="002748DA" w:rsidRPr="009C18CD" w:rsidRDefault="43E1D37D" w:rsidP="43E1D37D">
    <w:pPr>
      <w:pStyle w:val="BasicParagraph"/>
      <w:jc w:val="center"/>
      <w:rPr>
        <w:rFonts w:ascii="Arial" w:hAnsi="Arial" w:cs="Arial"/>
        <w:color w:val="6E6259"/>
        <w:sz w:val="18"/>
        <w:szCs w:val="18"/>
      </w:rPr>
    </w:pPr>
    <w:r w:rsidRPr="43E1D37D">
      <w:rPr>
        <w:rFonts w:ascii="Arial" w:hAnsi="Arial" w:cs="Arial"/>
        <w:color w:val="6E6259"/>
        <w:sz w:val="16"/>
        <w:szCs w:val="16"/>
      </w:rPr>
      <w:t xml:space="preserve">When using this form, follow your organization's HIPAA policies and guidelines. Obtain the necessary permission from the patient and/or caregiver, and document it in the electronic medical record (EMR) per facility requirements. This template is adapted from Nancy B. Swigert’s </w:t>
    </w:r>
    <w:r w:rsidRPr="43E1D37D">
      <w:rPr>
        <w:rFonts w:ascii="Arial" w:hAnsi="Arial" w:cs="Arial"/>
        <w:i/>
        <w:iCs/>
        <w:color w:val="6E6259"/>
        <w:sz w:val="16"/>
        <w:szCs w:val="16"/>
      </w:rPr>
      <w:t>Fundamentals of Dysphagia</w:t>
    </w:r>
    <w:r w:rsidRPr="43E1D37D">
      <w:rPr>
        <w:rFonts w:ascii="Arial" w:hAnsi="Arial" w:cs="Arial"/>
        <w:color w:val="6E6259"/>
        <w:sz w:val="16"/>
        <w:szCs w:val="16"/>
      </w:rPr>
      <w:t xml:space="preserve"> course available through the ASHA Learning Pass. It is provided as a resource for ASHA members and does not represent official ASHA policy.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9312" w14:textId="77777777" w:rsidR="009C18CD" w:rsidRDefault="009C1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DA09" w14:textId="77777777" w:rsidR="00256926" w:rsidRDefault="00256926" w:rsidP="002748DA">
      <w:pPr>
        <w:spacing w:after="0" w:line="240" w:lineRule="auto"/>
      </w:pPr>
      <w:r>
        <w:separator/>
      </w:r>
    </w:p>
  </w:footnote>
  <w:footnote w:type="continuationSeparator" w:id="0">
    <w:p w14:paraId="71CE1F93" w14:textId="77777777" w:rsidR="00256926" w:rsidRDefault="00256926" w:rsidP="0027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4093" w14:textId="77777777" w:rsidR="009C18CD" w:rsidRDefault="009C1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27AD" w14:textId="77777777" w:rsidR="009C18CD" w:rsidRDefault="009C18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0855" w14:textId="77777777" w:rsidR="009C18CD" w:rsidRDefault="009C18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9F"/>
    <w:rsid w:val="000C23BB"/>
    <w:rsid w:val="000D368D"/>
    <w:rsid w:val="001850FC"/>
    <w:rsid w:val="001A3E77"/>
    <w:rsid w:val="00256926"/>
    <w:rsid w:val="00274247"/>
    <w:rsid w:val="002748DA"/>
    <w:rsid w:val="002B3956"/>
    <w:rsid w:val="0030046F"/>
    <w:rsid w:val="00316505"/>
    <w:rsid w:val="00394919"/>
    <w:rsid w:val="003A499E"/>
    <w:rsid w:val="003C27E8"/>
    <w:rsid w:val="003E662D"/>
    <w:rsid w:val="004379FA"/>
    <w:rsid w:val="00442D08"/>
    <w:rsid w:val="004A69BE"/>
    <w:rsid w:val="005310CB"/>
    <w:rsid w:val="00572B8D"/>
    <w:rsid w:val="00590997"/>
    <w:rsid w:val="00597D16"/>
    <w:rsid w:val="006142ED"/>
    <w:rsid w:val="00694A60"/>
    <w:rsid w:val="006C0A12"/>
    <w:rsid w:val="006D3AD1"/>
    <w:rsid w:val="006D6801"/>
    <w:rsid w:val="0072682D"/>
    <w:rsid w:val="007274FE"/>
    <w:rsid w:val="00757890"/>
    <w:rsid w:val="007B0123"/>
    <w:rsid w:val="007C4542"/>
    <w:rsid w:val="007C77DE"/>
    <w:rsid w:val="007C7ED5"/>
    <w:rsid w:val="0082703E"/>
    <w:rsid w:val="00844574"/>
    <w:rsid w:val="008C18D0"/>
    <w:rsid w:val="008D1E5F"/>
    <w:rsid w:val="00926707"/>
    <w:rsid w:val="00947ECF"/>
    <w:rsid w:val="009C18CD"/>
    <w:rsid w:val="00A46039"/>
    <w:rsid w:val="00A50F2D"/>
    <w:rsid w:val="00A53662"/>
    <w:rsid w:val="00A8498E"/>
    <w:rsid w:val="00A96AAF"/>
    <w:rsid w:val="00AC1D98"/>
    <w:rsid w:val="00B11F9B"/>
    <w:rsid w:val="00B41505"/>
    <w:rsid w:val="00B72E52"/>
    <w:rsid w:val="00BD746E"/>
    <w:rsid w:val="00C562EE"/>
    <w:rsid w:val="00CA5967"/>
    <w:rsid w:val="00CE2E27"/>
    <w:rsid w:val="00D210C5"/>
    <w:rsid w:val="00DE492D"/>
    <w:rsid w:val="00E02788"/>
    <w:rsid w:val="00E24FCA"/>
    <w:rsid w:val="00E4602E"/>
    <w:rsid w:val="00E60E94"/>
    <w:rsid w:val="00EA6E21"/>
    <w:rsid w:val="00EB5E3D"/>
    <w:rsid w:val="00F02A6A"/>
    <w:rsid w:val="00F217AE"/>
    <w:rsid w:val="00F668D6"/>
    <w:rsid w:val="00FD389F"/>
    <w:rsid w:val="01829122"/>
    <w:rsid w:val="04A2BFE3"/>
    <w:rsid w:val="122255FD"/>
    <w:rsid w:val="137E1F3B"/>
    <w:rsid w:val="1ED77944"/>
    <w:rsid w:val="23F9C78C"/>
    <w:rsid w:val="23FE7108"/>
    <w:rsid w:val="25E434B2"/>
    <w:rsid w:val="2DC7ABF5"/>
    <w:rsid w:val="2E9B4F19"/>
    <w:rsid w:val="3383261A"/>
    <w:rsid w:val="33FBDB35"/>
    <w:rsid w:val="35BF0C0C"/>
    <w:rsid w:val="3660FB9B"/>
    <w:rsid w:val="36C2BBCF"/>
    <w:rsid w:val="3A6277DB"/>
    <w:rsid w:val="3CA0408C"/>
    <w:rsid w:val="3DA9BFCF"/>
    <w:rsid w:val="43E1D37D"/>
    <w:rsid w:val="43EE704B"/>
    <w:rsid w:val="473BE68A"/>
    <w:rsid w:val="4BE02EE0"/>
    <w:rsid w:val="4C8C09CA"/>
    <w:rsid w:val="50F29C7F"/>
    <w:rsid w:val="52A75A3E"/>
    <w:rsid w:val="554C354B"/>
    <w:rsid w:val="5702D63A"/>
    <w:rsid w:val="5721B890"/>
    <w:rsid w:val="5978F67D"/>
    <w:rsid w:val="5FCE6A47"/>
    <w:rsid w:val="69F85D3E"/>
    <w:rsid w:val="6AE54753"/>
    <w:rsid w:val="6E585F1E"/>
    <w:rsid w:val="6FBE492D"/>
    <w:rsid w:val="74D44976"/>
    <w:rsid w:val="750C42BF"/>
    <w:rsid w:val="7E709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D8E05"/>
  <w15:chartTrackingRefBased/>
  <w15:docId w15:val="{6845FBFD-F8BA-4696-BEF1-EEE9DFC7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89F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445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8DA"/>
  </w:style>
  <w:style w:type="paragraph" w:styleId="Footer">
    <w:name w:val="footer"/>
    <w:basedOn w:val="Normal"/>
    <w:link w:val="FooterChar"/>
    <w:uiPriority w:val="99"/>
    <w:unhideWhenUsed/>
    <w:rsid w:val="0027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DA"/>
  </w:style>
  <w:style w:type="paragraph" w:customStyle="1" w:styleId="BasicParagraph">
    <w:name w:val="[Basic Paragraph]"/>
    <w:basedOn w:val="Normal"/>
    <w:uiPriority w:val="99"/>
    <w:rsid w:val="009C18CD"/>
    <w:pPr>
      <w:autoSpaceDE w:val="0"/>
      <w:autoSpaceDN w:val="0"/>
      <w:adjustRightInd w:val="0"/>
      <w:spacing w:after="20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d150b-d67c-4080-af75-03984fae70a2">
      <Terms xmlns="http://schemas.microsoft.com/office/infopath/2007/PartnerControls"/>
    </lcf76f155ced4ddcb4097134ff3c332f>
    <TaxCatchAll xmlns="7cbe90c2-684b-4609-a702-c351b1ce3e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4267D2ADBB64485B4D75DFC82B8AB" ma:contentTypeVersion="18" ma:contentTypeDescription="Create a new document." ma:contentTypeScope="" ma:versionID="1a4958bcec79439464d1b99975bf4910">
  <xsd:schema xmlns:xsd="http://www.w3.org/2001/XMLSchema" xmlns:xs="http://www.w3.org/2001/XMLSchema" xmlns:p="http://schemas.microsoft.com/office/2006/metadata/properties" xmlns:ns2="832d150b-d67c-4080-af75-03984fae70a2" xmlns:ns3="7cbe90c2-684b-4609-a702-c351b1ce3edf" targetNamespace="http://schemas.microsoft.com/office/2006/metadata/properties" ma:root="true" ma:fieldsID="2e2037da0079b07fb094e558153163ca" ns2:_="" ns3:_="">
    <xsd:import namespace="832d150b-d67c-4080-af75-03984fae70a2"/>
    <xsd:import namespace="7cbe90c2-684b-4609-a702-c351b1ce3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d150b-d67c-4080-af75-03984fae7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fd663b-f12d-4793-8d0f-f31da22be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e90c2-684b-4609-a702-c351b1ce3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31f8d5-677d-44a6-a3d2-b6059b9afa87}" ma:internalName="TaxCatchAll" ma:showField="CatchAllData" ma:web="7cbe90c2-684b-4609-a702-c351b1ce3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C0385-98BE-4C01-9307-5ECE917E4B2B}">
  <ds:schemaRefs>
    <ds:schemaRef ds:uri="http://schemas.microsoft.com/office/2006/metadata/properties"/>
    <ds:schemaRef ds:uri="http://schemas.microsoft.com/office/infopath/2007/PartnerControls"/>
    <ds:schemaRef ds:uri="832d150b-d67c-4080-af75-03984fae70a2"/>
    <ds:schemaRef ds:uri="7cbe90c2-684b-4609-a702-c351b1ce3edf"/>
  </ds:schemaRefs>
</ds:datastoreItem>
</file>

<file path=customXml/itemProps2.xml><?xml version="1.0" encoding="utf-8"?>
<ds:datastoreItem xmlns:ds="http://schemas.openxmlformats.org/officeDocument/2006/customXml" ds:itemID="{428CF4C6-A6D9-4074-B995-D7F069407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d150b-d67c-4080-af75-03984fae70a2"/>
    <ds:schemaRef ds:uri="7cbe90c2-684b-4609-a702-c351b1ce3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31419-5022-40DF-A12D-194F2BF54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LaManna</dc:creator>
  <cp:keywords/>
  <dc:description/>
  <cp:lastModifiedBy>Cynthia Brennan</cp:lastModifiedBy>
  <cp:revision>3</cp:revision>
  <dcterms:created xsi:type="dcterms:W3CDTF">2025-04-30T18:13:00Z</dcterms:created>
  <dcterms:modified xsi:type="dcterms:W3CDTF">2025-04-30T18:14:00Z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0x0101004464267D2ADBB64485B4D75DFC82B8AB</vt:lpwstr>
  </property>
  <property fmtid="{D5CDD505-2E9C-101B-9397-08002B2CF9AE}" pid="3" name="MediaServiceImageTags">
    <vt:lpwstr/>
  </property>
</Properties>
</file>